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A2B35" w14:textId="77777777" w:rsidR="005B181D" w:rsidRPr="00A65BAB" w:rsidRDefault="005B181D" w:rsidP="001F7D9B">
      <w:pPr>
        <w:spacing w:after="0" w:line="240" w:lineRule="auto"/>
        <w:jc w:val="center"/>
        <w:rPr>
          <w:rFonts w:ascii="Arial" w:eastAsia="Arial" w:hAnsi="Arial" w:cs="Arial"/>
          <w:b/>
        </w:rPr>
      </w:pPr>
    </w:p>
    <w:p w14:paraId="7DA840A7" w14:textId="77777777" w:rsidR="005B181D" w:rsidRPr="00A65BAB" w:rsidRDefault="005B181D" w:rsidP="00FB0200">
      <w:pPr>
        <w:widowControl w:val="0"/>
        <w:pBdr>
          <w:top w:val="nil"/>
          <w:left w:val="nil"/>
          <w:bottom w:val="nil"/>
          <w:right w:val="nil"/>
          <w:between w:val="nil"/>
        </w:pBdr>
        <w:spacing w:after="0" w:line="240" w:lineRule="auto"/>
        <w:jc w:val="center"/>
        <w:rPr>
          <w:rFonts w:ascii="Arial" w:hAnsi="Arial" w:cs="Arial"/>
        </w:rPr>
      </w:pPr>
    </w:p>
    <w:p w14:paraId="3AC553E9" w14:textId="77777777" w:rsidR="005B181D" w:rsidRPr="00A65BAB" w:rsidRDefault="005B181D" w:rsidP="00FB0200">
      <w:pPr>
        <w:pBdr>
          <w:top w:val="nil"/>
          <w:left w:val="nil"/>
          <w:bottom w:val="nil"/>
          <w:right w:val="nil"/>
          <w:between w:val="nil"/>
        </w:pBdr>
        <w:tabs>
          <w:tab w:val="center" w:pos="4419"/>
          <w:tab w:val="right" w:pos="8838"/>
        </w:tabs>
        <w:spacing w:after="0" w:line="240" w:lineRule="auto"/>
        <w:jc w:val="center"/>
        <w:rPr>
          <w:rFonts w:ascii="Arial" w:eastAsia="Times New Roman" w:hAnsi="Arial" w:cs="Arial"/>
          <w:color w:val="000000"/>
        </w:rPr>
      </w:pPr>
      <w:r w:rsidRPr="00A65BAB">
        <w:rPr>
          <w:rFonts w:ascii="Arial" w:eastAsia="Gotham" w:hAnsi="Arial" w:cs="Arial"/>
          <w:b/>
        </w:rPr>
        <w:t xml:space="preserve">PROTOCOLO PARA PREVENIR Y ATENDER LA VIOLENCIA LABORAL, EL ACOSO Y EL HOSTIGAMIENTO </w:t>
      </w:r>
      <w:r w:rsidR="00034A8C" w:rsidRPr="00A65BAB">
        <w:rPr>
          <w:rFonts w:ascii="Arial" w:eastAsia="Gotham" w:hAnsi="Arial" w:cs="Arial"/>
          <w:b/>
        </w:rPr>
        <w:t>SEXUAL O LABORAL</w:t>
      </w:r>
      <w:r w:rsidRPr="00A65BAB">
        <w:rPr>
          <w:rFonts w:ascii="Arial" w:eastAsia="Gotham" w:hAnsi="Arial" w:cs="Arial"/>
          <w:b/>
        </w:rPr>
        <w:t>, EN LA ADMINISTRACIÓN PÚBLICA MUNICIPAL DE LEÓN, GUANAJUATO.</w:t>
      </w:r>
    </w:p>
    <w:p w14:paraId="3F30D442" w14:textId="77777777" w:rsidR="005B181D" w:rsidRPr="00A65BAB" w:rsidRDefault="005B181D" w:rsidP="001F7D9B">
      <w:pPr>
        <w:spacing w:after="0" w:line="240" w:lineRule="auto"/>
        <w:ind w:left="567"/>
        <w:jc w:val="both"/>
        <w:rPr>
          <w:rFonts w:ascii="Arial" w:eastAsia="Arial" w:hAnsi="Arial" w:cs="Arial"/>
          <w:b/>
        </w:rPr>
      </w:pPr>
    </w:p>
    <w:p w14:paraId="4F4BADCF" w14:textId="77777777" w:rsidR="00402A1A" w:rsidRPr="00A65BAB" w:rsidRDefault="00D6509B" w:rsidP="00A65BAB">
      <w:pPr>
        <w:numPr>
          <w:ilvl w:val="0"/>
          <w:numId w:val="2"/>
        </w:numPr>
        <w:spacing w:after="0" w:line="240" w:lineRule="auto"/>
        <w:ind w:left="0" w:firstLine="0"/>
        <w:jc w:val="both"/>
        <w:rPr>
          <w:rFonts w:ascii="Arial" w:eastAsia="Arial" w:hAnsi="Arial" w:cs="Arial"/>
          <w:b/>
        </w:rPr>
      </w:pPr>
      <w:r w:rsidRPr="00A65BAB">
        <w:rPr>
          <w:rFonts w:ascii="Arial" w:eastAsia="Arial" w:hAnsi="Arial" w:cs="Arial"/>
          <w:b/>
        </w:rPr>
        <w:t>ANTECEDENTES</w:t>
      </w:r>
      <w:r w:rsidR="00671F91" w:rsidRPr="00A65BAB">
        <w:rPr>
          <w:rFonts w:ascii="Arial" w:eastAsia="Arial" w:hAnsi="Arial" w:cs="Arial"/>
          <w:b/>
        </w:rPr>
        <w:t xml:space="preserve">. </w:t>
      </w:r>
    </w:p>
    <w:p w14:paraId="2557C321" w14:textId="77777777" w:rsidR="005B181D" w:rsidRPr="00A65BAB" w:rsidRDefault="005B181D" w:rsidP="001F7D9B">
      <w:pPr>
        <w:spacing w:after="0" w:line="240" w:lineRule="auto"/>
        <w:jc w:val="both"/>
        <w:rPr>
          <w:rFonts w:ascii="Arial" w:eastAsia="Arial" w:hAnsi="Arial" w:cs="Arial"/>
          <w:b/>
        </w:rPr>
      </w:pPr>
    </w:p>
    <w:p w14:paraId="32E5962A" w14:textId="77777777" w:rsidR="005B181D" w:rsidRPr="00A65BAB" w:rsidRDefault="005B181D" w:rsidP="001F7D9B">
      <w:pPr>
        <w:spacing w:after="0" w:line="240" w:lineRule="auto"/>
        <w:jc w:val="both"/>
        <w:rPr>
          <w:rFonts w:ascii="Arial" w:eastAsia="Arial" w:hAnsi="Arial" w:cs="Arial"/>
        </w:rPr>
      </w:pPr>
      <w:r w:rsidRPr="00A65BAB">
        <w:rPr>
          <w:rFonts w:ascii="Arial" w:eastAsia="Arial" w:hAnsi="Arial" w:cs="Arial"/>
        </w:rPr>
        <w:t xml:space="preserve">El Estado mexicano ha adquirido diversas obligaciones, responsabilidades y atribuciones en los ámbitos internacional, nacional y local sobre diferentes temas, entre ellos los referentes a Derechos Humanos. Es así que, bajo los principios de igualdad jurídica y no discriminación consignados en la Constitución Política de los Estados Unidos Mexicanos, se ha establecido en el artículo 1 que, “las mujeres y los hombres son iguales ante la ley.” </w:t>
      </w:r>
    </w:p>
    <w:p w14:paraId="2CBEA68C" w14:textId="77777777" w:rsidR="005B181D" w:rsidRPr="00A65BAB" w:rsidRDefault="005B181D" w:rsidP="001F7D9B">
      <w:pPr>
        <w:spacing w:after="0" w:line="240" w:lineRule="auto"/>
        <w:jc w:val="both"/>
        <w:rPr>
          <w:rFonts w:ascii="Arial" w:eastAsia="Arial" w:hAnsi="Arial" w:cs="Arial"/>
        </w:rPr>
      </w:pPr>
    </w:p>
    <w:p w14:paraId="290801CE" w14:textId="77777777" w:rsidR="005B181D" w:rsidRPr="00A65BAB" w:rsidRDefault="005B181D" w:rsidP="001F7D9B">
      <w:pPr>
        <w:spacing w:after="0" w:line="240" w:lineRule="auto"/>
        <w:jc w:val="both"/>
        <w:rPr>
          <w:rFonts w:ascii="Arial" w:eastAsia="Arial" w:hAnsi="Arial" w:cs="Arial"/>
        </w:rPr>
      </w:pPr>
      <w:r w:rsidRPr="00A65BAB">
        <w:rPr>
          <w:rFonts w:ascii="Arial" w:eastAsia="Arial" w:hAnsi="Arial" w:cs="Arial"/>
        </w:rPr>
        <w:t xml:space="preserve">En el ámbito internacional, la Convención para la Eliminación de Todas las Formas de Discriminación Contra la Mujer (CEDAW) señala, la obligatoriedad para los Estados de adoptar medidas apropiadas para eliminar la discriminación de las mujeres en el ámbito laboral, en su artículo 11. </w:t>
      </w:r>
    </w:p>
    <w:p w14:paraId="333A1779" w14:textId="77777777" w:rsidR="005B181D" w:rsidRPr="00A65BAB" w:rsidRDefault="005B181D" w:rsidP="001F7D9B">
      <w:pPr>
        <w:spacing w:after="0" w:line="240" w:lineRule="auto"/>
        <w:jc w:val="both"/>
        <w:rPr>
          <w:rFonts w:ascii="Arial" w:eastAsia="Arial" w:hAnsi="Arial" w:cs="Arial"/>
        </w:rPr>
      </w:pPr>
    </w:p>
    <w:p w14:paraId="56A35C6A" w14:textId="77777777" w:rsidR="005B181D" w:rsidRPr="00A65BAB" w:rsidRDefault="005B181D" w:rsidP="001F7D9B">
      <w:pPr>
        <w:spacing w:after="0" w:line="240" w:lineRule="auto"/>
        <w:jc w:val="both"/>
        <w:rPr>
          <w:rFonts w:ascii="Arial" w:eastAsia="Arial" w:hAnsi="Arial" w:cs="Arial"/>
        </w:rPr>
      </w:pPr>
      <w:r w:rsidRPr="00A65BAB">
        <w:rPr>
          <w:rFonts w:ascii="Arial" w:eastAsia="Arial" w:hAnsi="Arial" w:cs="Arial"/>
        </w:rPr>
        <w:t>Por su parte el Comité para la Eliminación de la Discriminación Contra la Mujer hace en las Recomendaciones Generales 12 y 19, el exhorto para los Estados firmantes de la CEDAW a proteger a las mujeres de la violencia en el ámbito laboral y a informar sobre la legislación vigente.</w:t>
      </w:r>
    </w:p>
    <w:p w14:paraId="541D3815" w14:textId="77777777" w:rsidR="005B181D" w:rsidRPr="00A65BAB" w:rsidRDefault="005B181D" w:rsidP="001F7D9B">
      <w:pPr>
        <w:spacing w:after="0" w:line="240" w:lineRule="auto"/>
        <w:jc w:val="both"/>
        <w:rPr>
          <w:rFonts w:ascii="Arial" w:eastAsia="Arial" w:hAnsi="Arial" w:cs="Arial"/>
        </w:rPr>
      </w:pPr>
    </w:p>
    <w:p w14:paraId="7FFD54D8" w14:textId="77777777" w:rsidR="005B181D" w:rsidRPr="00A65BAB" w:rsidRDefault="005B181D" w:rsidP="001F7D9B">
      <w:pPr>
        <w:spacing w:after="0" w:line="240" w:lineRule="auto"/>
        <w:jc w:val="both"/>
        <w:rPr>
          <w:rFonts w:ascii="Arial" w:eastAsia="Arial" w:hAnsi="Arial" w:cs="Arial"/>
        </w:rPr>
      </w:pPr>
      <w:r w:rsidRPr="00A65BAB">
        <w:rPr>
          <w:rFonts w:ascii="Arial" w:eastAsia="Arial" w:hAnsi="Arial" w:cs="Arial"/>
        </w:rPr>
        <w:t xml:space="preserve">De igual forma la Convención Interamericana para Prevenir, Sancionar y Erradicar la Violencia Contra las Mujeres “Convención Belém do Pará”, incluye en el artículo 2, el acoso laboral dentro de la violencia en el ámbito del mismo nombre y compromete a los Estados adherentes a adoptar medidas para que el agresor se abstenga de hostigar, amenazar, dañar o poner en peligro la vida de la víctima. </w:t>
      </w:r>
    </w:p>
    <w:p w14:paraId="34ACCCCB" w14:textId="77777777" w:rsidR="005B181D" w:rsidRPr="00A65BAB" w:rsidRDefault="005B181D" w:rsidP="001F7D9B">
      <w:pPr>
        <w:spacing w:after="0" w:line="240" w:lineRule="auto"/>
        <w:jc w:val="both"/>
        <w:rPr>
          <w:rFonts w:ascii="Arial" w:eastAsia="Arial" w:hAnsi="Arial" w:cs="Arial"/>
        </w:rPr>
      </w:pPr>
    </w:p>
    <w:p w14:paraId="643957FE" w14:textId="77777777" w:rsidR="005B181D" w:rsidRPr="00A65BAB" w:rsidRDefault="005B181D" w:rsidP="001F7D9B">
      <w:pPr>
        <w:spacing w:after="0" w:line="240" w:lineRule="auto"/>
        <w:jc w:val="both"/>
        <w:rPr>
          <w:rFonts w:ascii="Arial" w:eastAsia="Arial" w:hAnsi="Arial" w:cs="Arial"/>
        </w:rPr>
      </w:pPr>
      <w:r w:rsidRPr="00A65BAB">
        <w:rPr>
          <w:rFonts w:ascii="Arial" w:eastAsia="Arial" w:hAnsi="Arial" w:cs="Arial"/>
        </w:rPr>
        <w:t xml:space="preserve">En cuanto a la Organización Internacional del Trabajo, plasma el compromiso de los Estados miembros a respetar y promover los principios y derechos comprendidos en: 1) la libertad de asociación y la libertad sindical y el reconocimiento efectivo del derecho de negociación colectiva, 2) la eliminación del trabajo forzoso y obligatorio, 3) la abolición del trabajo infantil y 4) la eliminación de la discriminación en materia de empleo y educación. </w:t>
      </w:r>
    </w:p>
    <w:p w14:paraId="06F199B9" w14:textId="77777777" w:rsidR="005B181D" w:rsidRPr="00A65BAB" w:rsidRDefault="005B181D" w:rsidP="001F7D9B">
      <w:pPr>
        <w:spacing w:after="0" w:line="240" w:lineRule="auto"/>
        <w:jc w:val="both"/>
        <w:rPr>
          <w:rFonts w:ascii="Arial" w:eastAsia="Arial" w:hAnsi="Arial" w:cs="Arial"/>
        </w:rPr>
      </w:pPr>
    </w:p>
    <w:p w14:paraId="7DA2F7A4" w14:textId="77777777" w:rsidR="005B181D" w:rsidRPr="00A65BAB" w:rsidRDefault="005B181D" w:rsidP="001F7D9B">
      <w:pPr>
        <w:spacing w:after="0" w:line="240" w:lineRule="auto"/>
        <w:jc w:val="both"/>
        <w:rPr>
          <w:rFonts w:ascii="Arial" w:eastAsia="Arial" w:hAnsi="Arial" w:cs="Arial"/>
        </w:rPr>
      </w:pPr>
      <w:r w:rsidRPr="00A65BAB">
        <w:rPr>
          <w:rFonts w:ascii="Arial" w:eastAsia="Arial" w:hAnsi="Arial" w:cs="Arial"/>
        </w:rPr>
        <w:t xml:space="preserve">También señala que “El hostigamiento y el acoso </w:t>
      </w:r>
      <w:r w:rsidR="00034A8C" w:rsidRPr="00A65BAB">
        <w:rPr>
          <w:rFonts w:ascii="Arial" w:eastAsia="Arial" w:hAnsi="Arial" w:cs="Arial"/>
        </w:rPr>
        <w:t>sexual o laboral</w:t>
      </w:r>
      <w:r w:rsidRPr="00A65BAB">
        <w:rPr>
          <w:rFonts w:ascii="Arial" w:eastAsia="Arial" w:hAnsi="Arial" w:cs="Arial"/>
        </w:rPr>
        <w:t xml:space="preserve"> son una forma de discriminación por razón del género, tanto desde una perspectiva legal como en su concepto. Si bien los hombres también pueden ser objeto de acoso sexual, la realidad es que la mayoría de las víctimas son mujeres. El problema guarda relación con los roles atribuidos a los hombres y a las mujeres en la vida social y económica que, a su vez, directa e indirectamente, afecta a la situación de las mujeres en el mercado del trabajo.”</w:t>
      </w:r>
    </w:p>
    <w:p w14:paraId="70033993" w14:textId="77777777" w:rsidR="005B181D" w:rsidRPr="00A65BAB" w:rsidRDefault="005B181D" w:rsidP="001F7D9B">
      <w:pPr>
        <w:spacing w:after="0" w:line="240" w:lineRule="auto"/>
        <w:jc w:val="both"/>
        <w:rPr>
          <w:rFonts w:ascii="Arial" w:eastAsia="Arial" w:hAnsi="Arial" w:cs="Arial"/>
        </w:rPr>
      </w:pPr>
    </w:p>
    <w:p w14:paraId="46C4A4ED" w14:textId="77777777" w:rsidR="005B181D" w:rsidRPr="00A65BAB" w:rsidRDefault="005B181D" w:rsidP="001F7D9B">
      <w:pPr>
        <w:spacing w:after="0" w:line="240" w:lineRule="auto"/>
        <w:jc w:val="both"/>
        <w:rPr>
          <w:rFonts w:ascii="Arial" w:eastAsia="Arial" w:hAnsi="Arial" w:cs="Arial"/>
        </w:rPr>
      </w:pPr>
      <w:r w:rsidRPr="00A65BAB">
        <w:rPr>
          <w:rFonts w:ascii="Arial" w:eastAsia="Arial" w:hAnsi="Arial" w:cs="Arial"/>
        </w:rPr>
        <w:t>Todo lo anterior adquiere sentido y correlación, ya que esta</w:t>
      </w:r>
      <w:r w:rsidR="00540EDB" w:rsidRPr="00A65BAB">
        <w:rPr>
          <w:rFonts w:ascii="Arial" w:eastAsia="Arial" w:hAnsi="Arial" w:cs="Arial"/>
        </w:rPr>
        <w:t>blece la obligatoriedad de los E</w:t>
      </w:r>
      <w:r w:rsidRPr="00A65BAB">
        <w:rPr>
          <w:rFonts w:ascii="Arial" w:eastAsia="Arial" w:hAnsi="Arial" w:cs="Arial"/>
        </w:rPr>
        <w:t xml:space="preserve">stados de implementar acciones tendientes a prevenir y atender la violencia laboral, el acoso y hostigamiento sexual en todos </w:t>
      </w:r>
      <w:r w:rsidR="00540EDB" w:rsidRPr="00A65BAB">
        <w:rPr>
          <w:rFonts w:ascii="Arial" w:eastAsia="Arial" w:hAnsi="Arial" w:cs="Arial"/>
        </w:rPr>
        <w:t>los ámbitos, siendo muy enfático</w:t>
      </w:r>
      <w:r w:rsidRPr="00A65BAB">
        <w:rPr>
          <w:rFonts w:ascii="Arial" w:eastAsia="Arial" w:hAnsi="Arial" w:cs="Arial"/>
        </w:rPr>
        <w:t xml:space="preserve">s los tratados internacionales referentes a la protección de las mujeres, </w:t>
      </w:r>
      <w:r w:rsidR="00E64C1F" w:rsidRPr="00A65BAB">
        <w:rPr>
          <w:rFonts w:ascii="Arial" w:eastAsia="Arial" w:hAnsi="Arial" w:cs="Arial"/>
        </w:rPr>
        <w:t>quienes,</w:t>
      </w:r>
      <w:r w:rsidRPr="00A65BAB">
        <w:rPr>
          <w:rFonts w:ascii="Arial" w:eastAsia="Arial" w:hAnsi="Arial" w:cs="Arial"/>
        </w:rPr>
        <w:t xml:space="preserve"> a lo largo de los años, mayoritari</w:t>
      </w:r>
      <w:r w:rsidR="00540EDB" w:rsidRPr="00A65BAB">
        <w:rPr>
          <w:rFonts w:ascii="Arial" w:eastAsia="Arial" w:hAnsi="Arial" w:cs="Arial"/>
        </w:rPr>
        <w:t>amente han sido las ví</w:t>
      </w:r>
      <w:r w:rsidRPr="00A65BAB">
        <w:rPr>
          <w:rFonts w:ascii="Arial" w:eastAsia="Arial" w:hAnsi="Arial" w:cs="Arial"/>
        </w:rPr>
        <w:t>ctimas de estas situaciones.</w:t>
      </w:r>
    </w:p>
    <w:p w14:paraId="00F800ED" w14:textId="77777777" w:rsidR="005B181D" w:rsidRPr="00A65BAB" w:rsidRDefault="005B181D" w:rsidP="001F7D9B">
      <w:pPr>
        <w:spacing w:after="0" w:line="240" w:lineRule="auto"/>
        <w:jc w:val="both"/>
        <w:rPr>
          <w:rFonts w:ascii="Arial" w:eastAsia="Arial" w:hAnsi="Arial" w:cs="Arial"/>
        </w:rPr>
      </w:pPr>
    </w:p>
    <w:p w14:paraId="45483BFF" w14:textId="77777777" w:rsidR="005B181D" w:rsidRPr="00A65BAB" w:rsidRDefault="005B181D" w:rsidP="001F7D9B">
      <w:pPr>
        <w:spacing w:after="0" w:line="240" w:lineRule="auto"/>
        <w:jc w:val="both"/>
        <w:rPr>
          <w:rFonts w:ascii="Arial" w:eastAsia="Arial" w:hAnsi="Arial" w:cs="Arial"/>
        </w:rPr>
      </w:pPr>
      <w:r w:rsidRPr="00A65BAB">
        <w:rPr>
          <w:rFonts w:ascii="Arial" w:eastAsia="Arial" w:hAnsi="Arial" w:cs="Arial"/>
        </w:rPr>
        <w:t>Es por ello que, desde el compromiso de la Administración Pública Municipal, se han realizado acciones de capacitación al funcionariado público del municipio basada</w:t>
      </w:r>
      <w:r w:rsidR="00540EDB" w:rsidRPr="00A65BAB">
        <w:rPr>
          <w:rFonts w:ascii="Arial" w:eastAsia="Arial" w:hAnsi="Arial" w:cs="Arial"/>
        </w:rPr>
        <w:t>s</w:t>
      </w:r>
      <w:r w:rsidRPr="00A65BAB">
        <w:rPr>
          <w:rFonts w:ascii="Arial" w:eastAsia="Arial" w:hAnsi="Arial" w:cs="Arial"/>
        </w:rPr>
        <w:t xml:space="preserve"> en la sensibilización e información sob</w:t>
      </w:r>
      <w:r w:rsidR="00540EDB" w:rsidRPr="00A65BAB">
        <w:rPr>
          <w:rFonts w:ascii="Arial" w:eastAsia="Arial" w:hAnsi="Arial" w:cs="Arial"/>
        </w:rPr>
        <w:t>re los Derechos H</w:t>
      </w:r>
      <w:r w:rsidRPr="00A65BAB">
        <w:rPr>
          <w:rFonts w:ascii="Arial" w:eastAsia="Arial" w:hAnsi="Arial" w:cs="Arial"/>
        </w:rPr>
        <w:t>umanos de las personas, en concreto de las mujeres, así como de prevención de la violencia y la no discriminación; pilares fundamentales para generar condiciones de igualdad y libres de todo tipo de violencia. Esta acción ha sido fundament</w:t>
      </w:r>
      <w:r w:rsidR="00540EDB" w:rsidRPr="00A65BAB">
        <w:rPr>
          <w:rFonts w:ascii="Arial" w:eastAsia="Arial" w:hAnsi="Arial" w:cs="Arial"/>
        </w:rPr>
        <w:t>al en dos aspectos importantes;</w:t>
      </w:r>
      <w:r w:rsidRPr="00A65BAB">
        <w:rPr>
          <w:rFonts w:ascii="Arial" w:eastAsia="Arial" w:hAnsi="Arial" w:cs="Arial"/>
        </w:rPr>
        <w:t xml:space="preserve"> el primero de ello</w:t>
      </w:r>
      <w:r w:rsidR="00540EDB" w:rsidRPr="00A65BAB">
        <w:rPr>
          <w:rFonts w:ascii="Arial" w:eastAsia="Arial" w:hAnsi="Arial" w:cs="Arial"/>
        </w:rPr>
        <w:t>s</w:t>
      </w:r>
      <w:r w:rsidRPr="00A65BAB">
        <w:rPr>
          <w:rFonts w:ascii="Arial" w:eastAsia="Arial" w:hAnsi="Arial" w:cs="Arial"/>
        </w:rPr>
        <w:t xml:space="preserve">, </w:t>
      </w:r>
      <w:r w:rsidRPr="00A65BAB">
        <w:rPr>
          <w:rFonts w:ascii="Arial" w:eastAsia="Arial" w:hAnsi="Arial" w:cs="Arial"/>
        </w:rPr>
        <w:lastRenderedPageBreak/>
        <w:t>para entender y comprender el fenómeno de la vi</w:t>
      </w:r>
      <w:r w:rsidR="004150A5" w:rsidRPr="00A65BAB">
        <w:rPr>
          <w:rFonts w:ascii="Arial" w:eastAsia="Arial" w:hAnsi="Arial" w:cs="Arial"/>
        </w:rPr>
        <w:t>olencia laboral, el acoso</w:t>
      </w:r>
      <w:r w:rsidRPr="00A65BAB">
        <w:rPr>
          <w:rFonts w:ascii="Arial" w:eastAsia="Arial" w:hAnsi="Arial" w:cs="Arial"/>
        </w:rPr>
        <w:t xml:space="preserve"> y hostigamiento </w:t>
      </w:r>
      <w:r w:rsidR="00034A8C" w:rsidRPr="00A65BAB">
        <w:rPr>
          <w:rFonts w:ascii="Arial" w:eastAsia="Arial" w:hAnsi="Arial" w:cs="Arial"/>
        </w:rPr>
        <w:t>sexual o laboral</w:t>
      </w:r>
      <w:r w:rsidRPr="00A65BAB">
        <w:rPr>
          <w:rFonts w:ascii="Arial" w:eastAsia="Arial" w:hAnsi="Arial" w:cs="Arial"/>
        </w:rPr>
        <w:t>, el segundo, para visibilizar estas problemáticas.</w:t>
      </w:r>
    </w:p>
    <w:p w14:paraId="7F326C71" w14:textId="77777777" w:rsidR="005B181D" w:rsidRPr="00A65BAB" w:rsidRDefault="005B181D" w:rsidP="001F7D9B">
      <w:pPr>
        <w:spacing w:after="0" w:line="240" w:lineRule="auto"/>
        <w:jc w:val="both"/>
        <w:rPr>
          <w:rFonts w:ascii="Arial" w:eastAsia="Arial" w:hAnsi="Arial" w:cs="Arial"/>
        </w:rPr>
      </w:pPr>
    </w:p>
    <w:p w14:paraId="4C77294E" w14:textId="77777777" w:rsidR="005B181D" w:rsidRPr="00A65BAB" w:rsidRDefault="005B181D" w:rsidP="001F7D9B">
      <w:pPr>
        <w:spacing w:after="0" w:line="240" w:lineRule="auto"/>
        <w:jc w:val="both"/>
        <w:rPr>
          <w:rFonts w:ascii="Arial" w:eastAsia="Arial" w:hAnsi="Arial" w:cs="Arial"/>
        </w:rPr>
      </w:pPr>
      <w:r w:rsidRPr="00A65BAB">
        <w:rPr>
          <w:rFonts w:ascii="Arial" w:eastAsia="Arial" w:hAnsi="Arial" w:cs="Arial"/>
        </w:rPr>
        <w:t>Dentro de las problemáticas detectada</w:t>
      </w:r>
      <w:r w:rsidR="00540EDB" w:rsidRPr="00A65BAB">
        <w:rPr>
          <w:rFonts w:ascii="Arial" w:eastAsia="Arial" w:hAnsi="Arial" w:cs="Arial"/>
        </w:rPr>
        <w:t>s y escuchadas, se revisaron</w:t>
      </w:r>
      <w:r w:rsidRPr="00A65BAB">
        <w:rPr>
          <w:rFonts w:ascii="Arial" w:eastAsia="Arial" w:hAnsi="Arial" w:cs="Arial"/>
        </w:rPr>
        <w:t xml:space="preserve"> situaciones de violencia, acoso y hostigamiento </w:t>
      </w:r>
      <w:r w:rsidR="00034A8C" w:rsidRPr="00A65BAB">
        <w:rPr>
          <w:rFonts w:ascii="Arial" w:eastAsia="Arial" w:hAnsi="Arial" w:cs="Arial"/>
        </w:rPr>
        <w:t>sexual o laboral</w:t>
      </w:r>
      <w:r w:rsidRPr="00A65BAB">
        <w:rPr>
          <w:rFonts w:ascii="Arial" w:eastAsia="Arial" w:hAnsi="Arial" w:cs="Arial"/>
        </w:rPr>
        <w:t>. Con</w:t>
      </w:r>
      <w:r w:rsidR="00540EDB" w:rsidRPr="00A65BAB">
        <w:rPr>
          <w:rFonts w:ascii="Arial" w:eastAsia="Arial" w:hAnsi="Arial" w:cs="Arial"/>
        </w:rPr>
        <w:t xml:space="preserve">ductas que se analizaron de manera transversal por </w:t>
      </w:r>
      <w:r w:rsidRPr="00A65BAB">
        <w:rPr>
          <w:rFonts w:ascii="Arial" w:eastAsia="Arial" w:hAnsi="Arial" w:cs="Arial"/>
        </w:rPr>
        <w:t xml:space="preserve">personal del Instituto Municipal de la Mujeres, </w:t>
      </w:r>
      <w:r w:rsidR="00473BD3" w:rsidRPr="00A65BAB">
        <w:rPr>
          <w:rFonts w:ascii="Arial" w:eastAsia="Arial" w:hAnsi="Arial" w:cs="Arial"/>
        </w:rPr>
        <w:t>Contraloría</w:t>
      </w:r>
      <w:r w:rsidRPr="00A65BAB">
        <w:rPr>
          <w:rFonts w:ascii="Arial" w:eastAsia="Arial" w:hAnsi="Arial" w:cs="Arial"/>
        </w:rPr>
        <w:t xml:space="preserve"> y la Dirección General de Desarrollo Institucional, con el objetivo de implementar mecanismos de prevención, atención y en su caso de sanción. Lo anterior, para lograr un adecuado funcionamiento y colaboración en los procesos de actuación de las instituciones de la Administración Pública Municipal. </w:t>
      </w:r>
    </w:p>
    <w:p w14:paraId="127871BA" w14:textId="77777777" w:rsidR="005B181D" w:rsidRPr="00A65BAB" w:rsidRDefault="005B181D" w:rsidP="001F7D9B">
      <w:pPr>
        <w:spacing w:after="0" w:line="240" w:lineRule="auto"/>
        <w:jc w:val="both"/>
        <w:rPr>
          <w:rFonts w:ascii="Arial" w:eastAsia="Arial" w:hAnsi="Arial" w:cs="Arial"/>
        </w:rPr>
      </w:pPr>
    </w:p>
    <w:p w14:paraId="31AF9EA0" w14:textId="77777777" w:rsidR="005B181D" w:rsidRPr="00A65BAB" w:rsidRDefault="005B181D" w:rsidP="001F7D9B">
      <w:pPr>
        <w:spacing w:after="0" w:line="240" w:lineRule="auto"/>
        <w:jc w:val="both"/>
        <w:rPr>
          <w:rFonts w:ascii="Arial" w:eastAsia="Arial" w:hAnsi="Arial" w:cs="Arial"/>
        </w:rPr>
      </w:pPr>
      <w:r w:rsidRPr="00A65BAB">
        <w:rPr>
          <w:rFonts w:ascii="Arial" w:eastAsia="Arial" w:hAnsi="Arial" w:cs="Arial"/>
        </w:rPr>
        <w:t>Dicho grupo transversal se capacitó y enfocó en lograr el objetivo de estructurar un mecanismo de prevención y atención de la violencia</w:t>
      </w:r>
      <w:r w:rsidR="004150A5" w:rsidRPr="00A65BAB">
        <w:rPr>
          <w:rFonts w:ascii="Arial" w:eastAsia="Arial" w:hAnsi="Arial" w:cs="Arial"/>
        </w:rPr>
        <w:t xml:space="preserve"> laboral</w:t>
      </w:r>
      <w:r w:rsidRPr="00A65BAB">
        <w:rPr>
          <w:rFonts w:ascii="Arial" w:eastAsia="Arial" w:hAnsi="Arial" w:cs="Arial"/>
        </w:rPr>
        <w:t xml:space="preserve">, el acoso y el hostigamiento </w:t>
      </w:r>
      <w:r w:rsidR="00034A8C" w:rsidRPr="00A65BAB">
        <w:rPr>
          <w:rFonts w:ascii="Arial" w:eastAsia="Arial" w:hAnsi="Arial" w:cs="Arial"/>
        </w:rPr>
        <w:t>sexual o laboral</w:t>
      </w:r>
      <w:r w:rsidRPr="00A65BAB">
        <w:rPr>
          <w:rFonts w:ascii="Arial" w:eastAsia="Arial" w:hAnsi="Arial" w:cs="Arial"/>
        </w:rPr>
        <w:t xml:space="preserve"> dentro de la Administración Pública Municipal.</w:t>
      </w:r>
    </w:p>
    <w:p w14:paraId="3965207D" w14:textId="77777777" w:rsidR="005B181D" w:rsidRPr="00A65BAB" w:rsidRDefault="005B181D" w:rsidP="001F7D9B">
      <w:pPr>
        <w:spacing w:after="0" w:line="240" w:lineRule="auto"/>
        <w:jc w:val="both"/>
        <w:rPr>
          <w:rFonts w:ascii="Arial" w:eastAsia="Arial" w:hAnsi="Arial" w:cs="Arial"/>
        </w:rPr>
      </w:pPr>
    </w:p>
    <w:p w14:paraId="779C365F" w14:textId="77777777" w:rsidR="005B181D" w:rsidRPr="00A65BAB" w:rsidRDefault="005B181D" w:rsidP="001F7D9B">
      <w:pPr>
        <w:spacing w:after="0" w:line="240" w:lineRule="auto"/>
        <w:jc w:val="both"/>
        <w:rPr>
          <w:rFonts w:ascii="Arial" w:eastAsia="Arial" w:hAnsi="Arial" w:cs="Arial"/>
        </w:rPr>
      </w:pPr>
      <w:r w:rsidRPr="00A65BAB">
        <w:rPr>
          <w:rFonts w:ascii="Arial" w:eastAsia="Arial" w:hAnsi="Arial" w:cs="Arial"/>
        </w:rPr>
        <w:t xml:space="preserve">Producto de ello, en 2019 se elaboró el documento o manual denominado “Procedimiento para prevenir y atender la violencia, el acoso y el hostigamiento </w:t>
      </w:r>
      <w:r w:rsidR="00034A8C" w:rsidRPr="00A65BAB">
        <w:rPr>
          <w:rFonts w:ascii="Arial" w:eastAsia="Arial" w:hAnsi="Arial" w:cs="Arial"/>
        </w:rPr>
        <w:t>sexual o laboral</w:t>
      </w:r>
      <w:r w:rsidRPr="00A65BAB">
        <w:rPr>
          <w:rFonts w:ascii="Arial" w:eastAsia="Arial" w:hAnsi="Arial" w:cs="Arial"/>
        </w:rPr>
        <w:t>”. Esta herramienta permitió generar confianza en el funcionariado público para denunciar e interponer las quejas correspondientes.</w:t>
      </w:r>
    </w:p>
    <w:p w14:paraId="3EDEC7FB" w14:textId="77777777" w:rsidR="005B181D" w:rsidRPr="00A65BAB" w:rsidRDefault="005B181D" w:rsidP="001F7D9B">
      <w:pPr>
        <w:spacing w:after="0" w:line="240" w:lineRule="auto"/>
        <w:jc w:val="both"/>
        <w:rPr>
          <w:rFonts w:ascii="Arial" w:eastAsia="Arial" w:hAnsi="Arial" w:cs="Arial"/>
        </w:rPr>
      </w:pPr>
    </w:p>
    <w:p w14:paraId="03AAD090" w14:textId="77777777" w:rsidR="005B181D" w:rsidRPr="00A65BAB" w:rsidRDefault="005B181D" w:rsidP="001F7D9B">
      <w:pPr>
        <w:spacing w:after="0" w:line="240" w:lineRule="auto"/>
        <w:jc w:val="both"/>
        <w:rPr>
          <w:rFonts w:ascii="Arial" w:eastAsia="Arial" w:hAnsi="Arial" w:cs="Arial"/>
        </w:rPr>
      </w:pPr>
      <w:r w:rsidRPr="00A65BAB">
        <w:rPr>
          <w:rFonts w:ascii="Arial" w:eastAsia="Arial" w:hAnsi="Arial" w:cs="Arial"/>
        </w:rPr>
        <w:t xml:space="preserve">Ahora bien, ante el contexto en el que fue avanzando la </w:t>
      </w:r>
      <w:proofErr w:type="spellStart"/>
      <w:r w:rsidRPr="00A65BAB">
        <w:rPr>
          <w:rFonts w:ascii="Arial" w:eastAsia="Arial" w:hAnsi="Arial" w:cs="Arial"/>
        </w:rPr>
        <w:t>visibilización</w:t>
      </w:r>
      <w:proofErr w:type="spellEnd"/>
      <w:r w:rsidRPr="00A65BAB">
        <w:rPr>
          <w:rFonts w:ascii="Arial" w:eastAsia="Arial" w:hAnsi="Arial" w:cs="Arial"/>
        </w:rPr>
        <w:t xml:space="preserve"> de las problemáticas, fue fundamental reforzar d</w:t>
      </w:r>
      <w:r w:rsidR="00540EDB" w:rsidRPr="00A65BAB">
        <w:rPr>
          <w:rFonts w:ascii="Arial" w:eastAsia="Arial" w:hAnsi="Arial" w:cs="Arial"/>
        </w:rPr>
        <w:t>icha herramienta, por lo que resultó</w:t>
      </w:r>
      <w:r w:rsidRPr="00A65BAB">
        <w:rPr>
          <w:rFonts w:ascii="Arial" w:eastAsia="Arial" w:hAnsi="Arial" w:cs="Arial"/>
        </w:rPr>
        <w:t xml:space="preserve"> necesario en un primer momento crear un Comité Intersectorial que interviniera en la creación de acciones en materia de prevención y atención, así como del conocimiento y participación de los casos sobre</w:t>
      </w:r>
      <w:r w:rsidR="004150A5" w:rsidRPr="00A65BAB">
        <w:rPr>
          <w:rFonts w:ascii="Arial" w:eastAsia="Arial" w:hAnsi="Arial" w:cs="Arial"/>
        </w:rPr>
        <w:t xml:space="preserve"> violencia laboral</w:t>
      </w:r>
      <w:r w:rsidRPr="00A65BAB">
        <w:rPr>
          <w:rFonts w:ascii="Arial" w:eastAsia="Arial" w:hAnsi="Arial" w:cs="Arial"/>
        </w:rPr>
        <w:t xml:space="preserve">, hostigamiento </w:t>
      </w:r>
      <w:r w:rsidR="00034A8C" w:rsidRPr="00A65BAB">
        <w:rPr>
          <w:rFonts w:ascii="Arial" w:eastAsia="Arial" w:hAnsi="Arial" w:cs="Arial"/>
        </w:rPr>
        <w:t>sexual o laboral</w:t>
      </w:r>
      <w:r w:rsidRPr="00A65BAB">
        <w:rPr>
          <w:rFonts w:ascii="Arial" w:eastAsia="Arial" w:hAnsi="Arial" w:cs="Arial"/>
        </w:rPr>
        <w:t xml:space="preserve">. </w:t>
      </w:r>
    </w:p>
    <w:p w14:paraId="4B0FD8C3" w14:textId="77777777" w:rsidR="005B181D" w:rsidRPr="00A65BAB" w:rsidRDefault="005B181D" w:rsidP="001F7D9B">
      <w:pPr>
        <w:spacing w:after="0" w:line="240" w:lineRule="auto"/>
        <w:jc w:val="both"/>
        <w:rPr>
          <w:rFonts w:ascii="Arial" w:eastAsia="Arial" w:hAnsi="Arial" w:cs="Arial"/>
        </w:rPr>
      </w:pPr>
    </w:p>
    <w:p w14:paraId="39FB9060" w14:textId="77777777" w:rsidR="00087915" w:rsidRPr="00A65BAB" w:rsidRDefault="005B181D" w:rsidP="001F7D9B">
      <w:pPr>
        <w:spacing w:after="0" w:line="240" w:lineRule="auto"/>
        <w:jc w:val="both"/>
        <w:rPr>
          <w:rFonts w:ascii="Arial" w:eastAsia="Arial" w:hAnsi="Arial" w:cs="Arial"/>
        </w:rPr>
      </w:pPr>
      <w:r w:rsidRPr="00A65BAB">
        <w:rPr>
          <w:rFonts w:ascii="Arial" w:eastAsia="Arial" w:hAnsi="Arial" w:cs="Arial"/>
        </w:rPr>
        <w:t>Por ello y de conformidad con los artículos 77 fracciones I, II y XXVI de la Ley Orgánica Municipal para el Estado de Guanajuato, así como 209 del Reglamento Interior de la Administración Pública Municipal de León, Guanajuato, en fecha 18 de enero del año en curso la Maestra Alejandra Gutiérrez Campos, Presidenta Municipal de León, Guanajuato, constituyó mediante Acuerdo el Comité Intersectorial Munici</w:t>
      </w:r>
      <w:r w:rsidR="00B04F46" w:rsidRPr="00A65BAB">
        <w:rPr>
          <w:rFonts w:ascii="Arial" w:eastAsia="Arial" w:hAnsi="Arial" w:cs="Arial"/>
        </w:rPr>
        <w:t>pal para Prevenir y Atender la V</w:t>
      </w:r>
      <w:r w:rsidR="004150A5" w:rsidRPr="00A65BAB">
        <w:rPr>
          <w:rFonts w:ascii="Arial" w:eastAsia="Arial" w:hAnsi="Arial" w:cs="Arial"/>
        </w:rPr>
        <w:t>iolencia lab</w:t>
      </w:r>
      <w:r w:rsidR="00B04F46" w:rsidRPr="00A65BAB">
        <w:rPr>
          <w:rFonts w:ascii="Arial" w:eastAsia="Arial" w:hAnsi="Arial" w:cs="Arial"/>
        </w:rPr>
        <w:t>oral, el Acoso y H</w:t>
      </w:r>
      <w:r w:rsidRPr="00A65BAB">
        <w:rPr>
          <w:rFonts w:ascii="Arial" w:eastAsia="Arial" w:hAnsi="Arial" w:cs="Arial"/>
        </w:rPr>
        <w:t>o</w:t>
      </w:r>
      <w:r w:rsidR="008C234D" w:rsidRPr="00A65BAB">
        <w:rPr>
          <w:rFonts w:ascii="Arial" w:eastAsia="Arial" w:hAnsi="Arial" w:cs="Arial"/>
        </w:rPr>
        <w:t xml:space="preserve">stigamiento </w:t>
      </w:r>
      <w:r w:rsidR="00034A8C" w:rsidRPr="00A65BAB">
        <w:rPr>
          <w:rFonts w:ascii="Arial" w:eastAsia="Arial" w:hAnsi="Arial" w:cs="Arial"/>
        </w:rPr>
        <w:t>Sexual y/o laboral</w:t>
      </w:r>
      <w:r w:rsidR="00087915" w:rsidRPr="00A65BAB">
        <w:rPr>
          <w:rFonts w:ascii="Arial" w:eastAsia="Arial" w:hAnsi="Arial" w:cs="Arial"/>
        </w:rPr>
        <w:t xml:space="preserve">, en </w:t>
      </w:r>
      <w:r w:rsidR="004150A5" w:rsidRPr="00A65BAB">
        <w:rPr>
          <w:rFonts w:ascii="Arial" w:eastAsia="Arial" w:hAnsi="Arial" w:cs="Arial"/>
        </w:rPr>
        <w:t>el que se estipula en su punto t</w:t>
      </w:r>
      <w:r w:rsidR="00087915" w:rsidRPr="00A65BAB">
        <w:rPr>
          <w:rFonts w:ascii="Arial" w:eastAsia="Arial" w:hAnsi="Arial" w:cs="Arial"/>
        </w:rPr>
        <w:t xml:space="preserve">ercero lo siguiente: </w:t>
      </w:r>
    </w:p>
    <w:p w14:paraId="02DE7D0F" w14:textId="77777777" w:rsidR="00087915" w:rsidRPr="00A65BAB" w:rsidRDefault="00087915" w:rsidP="001F7D9B">
      <w:pPr>
        <w:spacing w:after="0" w:line="240" w:lineRule="auto"/>
        <w:jc w:val="both"/>
        <w:rPr>
          <w:rFonts w:ascii="Arial" w:eastAsia="Arial" w:hAnsi="Arial" w:cs="Arial"/>
        </w:rPr>
      </w:pPr>
    </w:p>
    <w:p w14:paraId="2C70552F" w14:textId="77777777" w:rsidR="00087915" w:rsidRPr="00A65BAB" w:rsidRDefault="00087915" w:rsidP="001F7D9B">
      <w:pPr>
        <w:spacing w:after="0" w:line="240" w:lineRule="auto"/>
        <w:ind w:left="142" w:firstLine="10"/>
        <w:jc w:val="both"/>
        <w:rPr>
          <w:rFonts w:ascii="Arial" w:eastAsia="Arial" w:hAnsi="Arial" w:cs="Arial"/>
          <w:i/>
        </w:rPr>
      </w:pPr>
      <w:r w:rsidRPr="00A65BAB">
        <w:rPr>
          <w:rFonts w:ascii="Arial" w:eastAsia="Arial" w:hAnsi="Arial" w:cs="Arial"/>
          <w:i/>
        </w:rPr>
        <w:t xml:space="preserve">“El Comité Intersectorial Municipal para Prevenir y Atender la Violencia, el Acoso y Hostigamiento </w:t>
      </w:r>
      <w:r w:rsidR="00034A8C" w:rsidRPr="00A65BAB">
        <w:rPr>
          <w:rFonts w:ascii="Arial" w:eastAsia="Arial" w:hAnsi="Arial" w:cs="Arial"/>
          <w:i/>
        </w:rPr>
        <w:t>Sexual y/o laboral</w:t>
      </w:r>
      <w:r w:rsidRPr="00A65BAB">
        <w:rPr>
          <w:rFonts w:ascii="Arial" w:eastAsia="Arial" w:hAnsi="Arial" w:cs="Arial"/>
          <w:i/>
        </w:rPr>
        <w:t>, deberá emitir los lineamientos y su programa de trabajo respectivo, mediante los cuales se determinará las bases y principios para su organización y funcionamiento, así como el protocolo de actuación que deberá ser observado por las servidoras y los servidores públicos que conforman la administración pública municipal.”</w:t>
      </w:r>
    </w:p>
    <w:p w14:paraId="6C80B069" w14:textId="77777777" w:rsidR="00087915" w:rsidRPr="00A65BAB" w:rsidRDefault="00087915" w:rsidP="001F7D9B">
      <w:pPr>
        <w:spacing w:after="0" w:line="240" w:lineRule="auto"/>
        <w:jc w:val="both"/>
        <w:rPr>
          <w:rFonts w:ascii="Arial" w:eastAsia="Arial" w:hAnsi="Arial" w:cs="Arial"/>
        </w:rPr>
      </w:pPr>
    </w:p>
    <w:p w14:paraId="1FFC8FCD" w14:textId="77777777" w:rsidR="005B181D" w:rsidRPr="00A65BAB" w:rsidRDefault="005B181D" w:rsidP="001F7D9B">
      <w:pPr>
        <w:spacing w:after="0" w:line="240" w:lineRule="auto"/>
        <w:jc w:val="both"/>
        <w:rPr>
          <w:rFonts w:ascii="Arial" w:eastAsia="Arial" w:hAnsi="Arial" w:cs="Arial"/>
        </w:rPr>
      </w:pPr>
    </w:p>
    <w:p w14:paraId="3725756E" w14:textId="77777777" w:rsidR="005B181D" w:rsidRPr="00A65BAB" w:rsidRDefault="005B181D" w:rsidP="001F7D9B">
      <w:pPr>
        <w:spacing w:after="0" w:line="240" w:lineRule="auto"/>
        <w:jc w:val="both"/>
        <w:rPr>
          <w:rFonts w:ascii="Arial" w:eastAsia="Arial" w:hAnsi="Arial" w:cs="Arial"/>
        </w:rPr>
      </w:pPr>
      <w:r w:rsidRPr="00A65BAB">
        <w:rPr>
          <w:rFonts w:ascii="Arial" w:eastAsia="Arial" w:hAnsi="Arial" w:cs="Arial"/>
        </w:rPr>
        <w:t>Es así, que una de las acciones d</w:t>
      </w:r>
      <w:r w:rsidR="00E64C1F" w:rsidRPr="00A65BAB">
        <w:rPr>
          <w:rFonts w:ascii="Arial" w:eastAsia="Arial" w:hAnsi="Arial" w:cs="Arial"/>
        </w:rPr>
        <w:t xml:space="preserve">e este Comité fue </w:t>
      </w:r>
      <w:r w:rsidRPr="00A65BAB">
        <w:rPr>
          <w:rFonts w:ascii="Arial" w:eastAsia="Arial" w:hAnsi="Arial" w:cs="Arial"/>
        </w:rPr>
        <w:t>crear un Protocolo que sirva como herramienta que permita establecer las pautas de actuación para los casos existentes, así como la creación de los mecanismos que respondan a la prevención y atención de la vi</w:t>
      </w:r>
      <w:r w:rsidR="004150A5" w:rsidRPr="00A65BAB">
        <w:rPr>
          <w:rFonts w:ascii="Arial" w:eastAsia="Arial" w:hAnsi="Arial" w:cs="Arial"/>
        </w:rPr>
        <w:t xml:space="preserve">olencia laboral, el </w:t>
      </w:r>
      <w:r w:rsidR="00034A8C" w:rsidRPr="00A65BAB">
        <w:rPr>
          <w:rFonts w:ascii="Arial" w:eastAsia="Arial" w:hAnsi="Arial" w:cs="Arial"/>
        </w:rPr>
        <w:t>acoso y</w:t>
      </w:r>
      <w:r w:rsidRPr="00A65BAB">
        <w:rPr>
          <w:rFonts w:ascii="Arial" w:eastAsia="Arial" w:hAnsi="Arial" w:cs="Arial"/>
        </w:rPr>
        <w:t xml:space="preserve"> el hostigamiento </w:t>
      </w:r>
      <w:r w:rsidR="00034A8C" w:rsidRPr="00A65BAB">
        <w:rPr>
          <w:rFonts w:ascii="Arial" w:eastAsia="Arial" w:hAnsi="Arial" w:cs="Arial"/>
        </w:rPr>
        <w:t>sexual o laboral</w:t>
      </w:r>
      <w:r w:rsidRPr="00A65BAB">
        <w:rPr>
          <w:rFonts w:ascii="Arial" w:eastAsia="Arial" w:hAnsi="Arial" w:cs="Arial"/>
        </w:rPr>
        <w:t xml:space="preserve"> dentro de la Ad</w:t>
      </w:r>
      <w:r w:rsidR="00E64C1F" w:rsidRPr="00A65BAB">
        <w:rPr>
          <w:rFonts w:ascii="Arial" w:eastAsia="Arial" w:hAnsi="Arial" w:cs="Arial"/>
        </w:rPr>
        <w:t>ministración Pública Municipal</w:t>
      </w:r>
      <w:r w:rsidRPr="00A65BAB">
        <w:rPr>
          <w:rFonts w:ascii="Arial" w:eastAsia="Arial" w:hAnsi="Arial" w:cs="Arial"/>
        </w:rPr>
        <w:t>, como medio para garantizar un entorno seguro para desempeñar las labores cotidianas.</w:t>
      </w:r>
      <w:r w:rsidR="00087915" w:rsidRPr="00A65BAB">
        <w:rPr>
          <w:rFonts w:ascii="Arial" w:eastAsia="Arial" w:hAnsi="Arial" w:cs="Arial"/>
        </w:rPr>
        <w:t xml:space="preserve"> </w:t>
      </w:r>
    </w:p>
    <w:p w14:paraId="3316BB27" w14:textId="77777777" w:rsidR="00402A1A" w:rsidRPr="00A65BAB" w:rsidRDefault="00402A1A" w:rsidP="001F7D9B">
      <w:pPr>
        <w:spacing w:after="0" w:line="240" w:lineRule="auto"/>
        <w:jc w:val="both"/>
        <w:rPr>
          <w:rFonts w:ascii="Arial" w:eastAsia="Arial" w:hAnsi="Arial" w:cs="Arial"/>
        </w:rPr>
      </w:pPr>
    </w:p>
    <w:p w14:paraId="0A1697DF" w14:textId="77777777" w:rsidR="00402A1A" w:rsidRPr="00A65BAB" w:rsidRDefault="00D6509B" w:rsidP="001F7D9B">
      <w:pPr>
        <w:spacing w:after="0" w:line="240" w:lineRule="auto"/>
        <w:jc w:val="both"/>
        <w:rPr>
          <w:rFonts w:ascii="Arial" w:eastAsia="Arial" w:hAnsi="Arial" w:cs="Arial"/>
        </w:rPr>
      </w:pPr>
      <w:r w:rsidRPr="00A65BAB">
        <w:rPr>
          <w:rFonts w:ascii="Arial" w:eastAsia="Arial" w:hAnsi="Arial" w:cs="Arial"/>
        </w:rPr>
        <w:t xml:space="preserve">En cumplimiento de lo anterior, es que, quienes integramos el Comité Intersectorial Municipal para Prevenir y Atender la </w:t>
      </w:r>
      <w:r w:rsidR="00B04F46" w:rsidRPr="00A65BAB">
        <w:rPr>
          <w:rFonts w:ascii="Arial" w:eastAsia="Arial" w:hAnsi="Arial" w:cs="Arial"/>
        </w:rPr>
        <w:t xml:space="preserve">Violencia laboral, el Acoso y Hostigamiento </w:t>
      </w:r>
      <w:r w:rsidR="00034A8C" w:rsidRPr="00A65BAB">
        <w:rPr>
          <w:rFonts w:ascii="Arial" w:eastAsia="Arial" w:hAnsi="Arial" w:cs="Arial"/>
        </w:rPr>
        <w:t>Sexual y/o laboral</w:t>
      </w:r>
      <w:r w:rsidRPr="00A65BAB">
        <w:rPr>
          <w:rFonts w:ascii="Arial" w:eastAsia="Arial" w:hAnsi="Arial" w:cs="Arial"/>
        </w:rPr>
        <w:t>, emitimos el siguiente protocolo de actuación.</w:t>
      </w:r>
    </w:p>
    <w:p w14:paraId="1FCCEB2E" w14:textId="77777777" w:rsidR="00402A1A" w:rsidRPr="00A65BAB" w:rsidRDefault="00402A1A" w:rsidP="001F7D9B">
      <w:pPr>
        <w:spacing w:after="0" w:line="240" w:lineRule="auto"/>
        <w:jc w:val="both"/>
        <w:rPr>
          <w:rFonts w:ascii="Arial" w:eastAsia="Arial" w:hAnsi="Arial" w:cs="Arial"/>
          <w:b/>
        </w:rPr>
      </w:pPr>
    </w:p>
    <w:p w14:paraId="1366FAC9" w14:textId="77777777" w:rsidR="00402A1A" w:rsidRPr="00A65BAB" w:rsidRDefault="00D6509B" w:rsidP="00A65BAB">
      <w:pPr>
        <w:numPr>
          <w:ilvl w:val="0"/>
          <w:numId w:val="2"/>
        </w:numPr>
        <w:spacing w:after="0" w:line="240" w:lineRule="auto"/>
        <w:ind w:left="0" w:firstLine="0"/>
        <w:jc w:val="both"/>
        <w:rPr>
          <w:rFonts w:ascii="Arial" w:eastAsia="Arial" w:hAnsi="Arial" w:cs="Arial"/>
          <w:b/>
        </w:rPr>
      </w:pPr>
      <w:r w:rsidRPr="00A65BAB">
        <w:rPr>
          <w:rFonts w:ascii="Arial" w:eastAsia="Arial" w:hAnsi="Arial" w:cs="Arial"/>
          <w:b/>
        </w:rPr>
        <w:t>MARCO NORMATIVO GENERAL DE REFERENCIA</w:t>
      </w:r>
    </w:p>
    <w:p w14:paraId="70AFB7E6" w14:textId="77777777" w:rsidR="00E64C1F" w:rsidRPr="00A65BAB" w:rsidRDefault="00E64C1F" w:rsidP="001F7D9B">
      <w:pPr>
        <w:spacing w:after="0" w:line="240" w:lineRule="auto"/>
        <w:ind w:left="567"/>
        <w:jc w:val="both"/>
        <w:rPr>
          <w:rFonts w:ascii="Arial" w:eastAsia="Arial" w:hAnsi="Arial" w:cs="Arial"/>
          <w:b/>
        </w:rPr>
      </w:pPr>
    </w:p>
    <w:p w14:paraId="202EEC51" w14:textId="77777777" w:rsidR="00402A1A" w:rsidRPr="00A65BAB" w:rsidRDefault="00D6509B" w:rsidP="001F7D9B">
      <w:pPr>
        <w:spacing w:after="0" w:line="240" w:lineRule="auto"/>
        <w:jc w:val="both"/>
        <w:rPr>
          <w:rFonts w:ascii="Arial" w:eastAsia="Arial" w:hAnsi="Arial" w:cs="Arial"/>
        </w:rPr>
      </w:pPr>
      <w:r w:rsidRPr="00A65BAB">
        <w:rPr>
          <w:rFonts w:ascii="Arial" w:eastAsia="Arial" w:hAnsi="Arial" w:cs="Arial"/>
        </w:rPr>
        <w:t xml:space="preserve">En el contexto del Estado Constitucional de Derecho, en el cual se constituye el Estado Mexicano, es indispensable que quienes laboran en el ámbito público conozcan y apliquen el marco legal que protege </w:t>
      </w:r>
      <w:r w:rsidRPr="00A65BAB">
        <w:rPr>
          <w:rFonts w:ascii="Arial" w:eastAsia="Arial" w:hAnsi="Arial" w:cs="Arial"/>
        </w:rPr>
        <w:lastRenderedPageBreak/>
        <w:t>a toda persona del ejercicio arbitrario de la fuerza y que garantiza una vida libre de violencia, así como conocer, y en caso de ser necesario acudir, a las instancias responsables de prevenir, atender y sancionar cualquier conducta constituti</w:t>
      </w:r>
      <w:r w:rsidR="004150A5" w:rsidRPr="00A65BAB">
        <w:rPr>
          <w:rFonts w:ascii="Arial" w:eastAsia="Arial" w:hAnsi="Arial" w:cs="Arial"/>
        </w:rPr>
        <w:t>va de violencia laboral, acoso y</w:t>
      </w:r>
      <w:r w:rsidRPr="00A65BAB">
        <w:rPr>
          <w:rFonts w:ascii="Arial" w:eastAsia="Arial" w:hAnsi="Arial" w:cs="Arial"/>
        </w:rPr>
        <w:t xml:space="preserve"> hostigamiento </w:t>
      </w:r>
      <w:r w:rsidR="00034A8C" w:rsidRPr="00A65BAB">
        <w:rPr>
          <w:rFonts w:ascii="Arial" w:eastAsia="Arial" w:hAnsi="Arial" w:cs="Arial"/>
        </w:rPr>
        <w:t>sexual o laboral</w:t>
      </w:r>
      <w:r w:rsidRPr="00A65BAB">
        <w:rPr>
          <w:rFonts w:ascii="Arial" w:eastAsia="Arial" w:hAnsi="Arial" w:cs="Arial"/>
        </w:rPr>
        <w:t>.</w:t>
      </w:r>
    </w:p>
    <w:p w14:paraId="432C9958" w14:textId="77777777" w:rsidR="00402A1A" w:rsidRPr="00A65BAB" w:rsidRDefault="00402A1A" w:rsidP="001F7D9B">
      <w:pPr>
        <w:spacing w:after="0" w:line="240" w:lineRule="auto"/>
        <w:jc w:val="both"/>
        <w:rPr>
          <w:rFonts w:ascii="Arial" w:eastAsia="Arial" w:hAnsi="Arial" w:cs="Arial"/>
        </w:rPr>
      </w:pPr>
    </w:p>
    <w:p w14:paraId="2103AE78" w14:textId="77777777" w:rsidR="00402A1A" w:rsidRPr="00A65BAB" w:rsidRDefault="00D6509B" w:rsidP="001F7D9B">
      <w:pPr>
        <w:spacing w:after="0" w:line="240" w:lineRule="auto"/>
        <w:jc w:val="both"/>
        <w:rPr>
          <w:rFonts w:ascii="Arial" w:eastAsia="Arial" w:hAnsi="Arial" w:cs="Arial"/>
        </w:rPr>
      </w:pPr>
      <w:r w:rsidRPr="00A65BAB">
        <w:rPr>
          <w:rFonts w:ascii="Arial" w:eastAsia="Arial" w:hAnsi="Arial" w:cs="Arial"/>
        </w:rPr>
        <w:t xml:space="preserve">Derivado de lo anterior se presenta el marco jurídico vigente y aplicable, </w:t>
      </w:r>
      <w:r w:rsidR="0054116B" w:rsidRPr="00A65BAB">
        <w:rPr>
          <w:rFonts w:ascii="Arial" w:eastAsia="Arial" w:hAnsi="Arial" w:cs="Arial"/>
        </w:rPr>
        <w:t xml:space="preserve">que conforman la base de los derechos fundamentales en materia </w:t>
      </w:r>
      <w:r w:rsidRPr="00A65BAB">
        <w:rPr>
          <w:rFonts w:ascii="Arial" w:eastAsia="Arial" w:hAnsi="Arial" w:cs="Arial"/>
        </w:rPr>
        <w:t xml:space="preserve">de prevención, atención y sanción de la violencia laboral, el acoso y el hostigamiento </w:t>
      </w:r>
      <w:r w:rsidR="00034A8C" w:rsidRPr="00A65BAB">
        <w:rPr>
          <w:rFonts w:ascii="Arial" w:eastAsia="Arial" w:hAnsi="Arial" w:cs="Arial"/>
        </w:rPr>
        <w:t>sexual o laboral</w:t>
      </w:r>
      <w:r w:rsidRPr="00A65BAB">
        <w:rPr>
          <w:rFonts w:ascii="Arial" w:eastAsia="Arial" w:hAnsi="Arial" w:cs="Arial"/>
        </w:rPr>
        <w:t xml:space="preserve">, que pueda presentarse al interior de la administración pública municipal, en las interacciones de quienes la conforman:  </w:t>
      </w:r>
    </w:p>
    <w:p w14:paraId="254901D8" w14:textId="77777777" w:rsidR="0054116B" w:rsidRPr="00A65BAB" w:rsidRDefault="0054116B" w:rsidP="001F7D9B">
      <w:pPr>
        <w:spacing w:after="0" w:line="240" w:lineRule="auto"/>
        <w:jc w:val="both"/>
        <w:rPr>
          <w:rFonts w:ascii="Arial" w:eastAsia="Arial" w:hAnsi="Arial" w:cs="Arial"/>
          <w:color w:val="FF0000"/>
        </w:rPr>
      </w:pPr>
    </w:p>
    <w:p w14:paraId="7CD8838C" w14:textId="77777777" w:rsidR="00402A1A" w:rsidRPr="00A65BAB" w:rsidRDefault="0054116B" w:rsidP="001F7D9B">
      <w:pPr>
        <w:pStyle w:val="Prrafodelista"/>
        <w:numPr>
          <w:ilvl w:val="0"/>
          <w:numId w:val="19"/>
        </w:numPr>
        <w:ind w:left="709"/>
        <w:jc w:val="both"/>
        <w:rPr>
          <w:rFonts w:ascii="Arial" w:eastAsia="Arial" w:hAnsi="Arial" w:cs="Arial"/>
          <w:b/>
          <w:sz w:val="22"/>
          <w:szCs w:val="22"/>
        </w:rPr>
      </w:pPr>
      <w:r w:rsidRPr="00A65BAB">
        <w:rPr>
          <w:rFonts w:ascii="Arial" w:eastAsia="Arial" w:hAnsi="Arial" w:cs="Arial"/>
          <w:b/>
          <w:sz w:val="22"/>
          <w:szCs w:val="22"/>
        </w:rPr>
        <w:t xml:space="preserve">Constitución Política de los Estados Unidos Mexicanos. </w:t>
      </w:r>
    </w:p>
    <w:p w14:paraId="193B8806" w14:textId="77777777" w:rsidR="0054116B" w:rsidRPr="00A65BAB" w:rsidRDefault="0054116B" w:rsidP="001F7D9B">
      <w:pPr>
        <w:pStyle w:val="Prrafodelista"/>
        <w:ind w:left="709"/>
        <w:jc w:val="both"/>
        <w:rPr>
          <w:rFonts w:ascii="Arial" w:eastAsia="Arial" w:hAnsi="Arial" w:cs="Arial"/>
          <w:b/>
          <w:sz w:val="22"/>
          <w:szCs w:val="22"/>
        </w:rPr>
      </w:pPr>
    </w:p>
    <w:p w14:paraId="1BDE12E4" w14:textId="77777777" w:rsidR="0054116B" w:rsidRPr="00A65BAB" w:rsidRDefault="0054116B" w:rsidP="001F7D9B">
      <w:pPr>
        <w:pStyle w:val="Prrafodelista"/>
        <w:numPr>
          <w:ilvl w:val="0"/>
          <w:numId w:val="19"/>
        </w:numPr>
        <w:ind w:left="709"/>
        <w:jc w:val="both"/>
        <w:rPr>
          <w:rFonts w:ascii="Arial" w:eastAsia="Arial" w:hAnsi="Arial" w:cs="Arial"/>
          <w:b/>
          <w:sz w:val="22"/>
          <w:szCs w:val="22"/>
        </w:rPr>
      </w:pPr>
      <w:r w:rsidRPr="00A65BAB">
        <w:rPr>
          <w:rFonts w:ascii="Arial" w:eastAsia="Arial" w:hAnsi="Arial" w:cs="Arial"/>
          <w:b/>
          <w:sz w:val="22"/>
          <w:szCs w:val="22"/>
        </w:rPr>
        <w:t>Instrumentos Internacionales.</w:t>
      </w:r>
    </w:p>
    <w:p w14:paraId="31877DF6" w14:textId="77777777" w:rsidR="0054116B" w:rsidRPr="00A65BAB" w:rsidRDefault="0054116B" w:rsidP="001F7D9B">
      <w:pPr>
        <w:spacing w:after="0" w:line="240" w:lineRule="auto"/>
        <w:jc w:val="both"/>
        <w:rPr>
          <w:rFonts w:ascii="Arial" w:eastAsia="Arial" w:hAnsi="Arial" w:cs="Arial"/>
          <w:b/>
          <w:color w:val="FF0000"/>
        </w:rPr>
      </w:pPr>
    </w:p>
    <w:p w14:paraId="35F804A2" w14:textId="77777777" w:rsidR="005A04E2" w:rsidRPr="00A65BAB" w:rsidRDefault="005A04E2" w:rsidP="001F7D9B">
      <w:pPr>
        <w:numPr>
          <w:ilvl w:val="0"/>
          <w:numId w:val="20"/>
        </w:numPr>
        <w:spacing w:after="40" w:line="240" w:lineRule="auto"/>
        <w:jc w:val="both"/>
        <w:rPr>
          <w:rFonts w:ascii="Arial" w:eastAsia="Arial" w:hAnsi="Arial" w:cs="Arial"/>
        </w:rPr>
      </w:pPr>
      <w:r w:rsidRPr="00A65BAB">
        <w:rPr>
          <w:rFonts w:ascii="Arial" w:eastAsia="Arial" w:hAnsi="Arial" w:cs="Arial"/>
        </w:rPr>
        <w:t xml:space="preserve">Acuerdo de Cooperación Laboral América del Norte. </w:t>
      </w:r>
    </w:p>
    <w:p w14:paraId="06D69285" w14:textId="77777777" w:rsidR="0030147F" w:rsidRPr="00A65BAB" w:rsidRDefault="0030147F" w:rsidP="001F7D9B">
      <w:pPr>
        <w:numPr>
          <w:ilvl w:val="0"/>
          <w:numId w:val="20"/>
        </w:numPr>
        <w:spacing w:after="0" w:line="240" w:lineRule="auto"/>
        <w:jc w:val="both"/>
        <w:rPr>
          <w:rFonts w:ascii="Arial" w:eastAsia="Arial" w:hAnsi="Arial" w:cs="Arial"/>
        </w:rPr>
      </w:pPr>
      <w:r w:rsidRPr="00A65BAB">
        <w:rPr>
          <w:rFonts w:ascii="Arial" w:eastAsia="Arial" w:hAnsi="Arial" w:cs="Arial"/>
        </w:rPr>
        <w:t xml:space="preserve">Convenio 111 Relativo a la Discriminación en Materia de Empleo y Ocupación, adoptado por la Organización Internacional del Trabajo, OIT. </w:t>
      </w:r>
    </w:p>
    <w:p w14:paraId="70BFBFB8" w14:textId="77777777" w:rsidR="0030147F" w:rsidRPr="00A65BAB" w:rsidRDefault="0030147F" w:rsidP="001F7D9B">
      <w:pPr>
        <w:numPr>
          <w:ilvl w:val="0"/>
          <w:numId w:val="20"/>
        </w:numPr>
        <w:spacing w:after="0" w:line="240" w:lineRule="auto"/>
        <w:jc w:val="both"/>
        <w:rPr>
          <w:rFonts w:ascii="Arial" w:eastAsia="Arial" w:hAnsi="Arial" w:cs="Arial"/>
        </w:rPr>
      </w:pPr>
      <w:r w:rsidRPr="00A65BAB">
        <w:rPr>
          <w:rFonts w:ascii="Arial" w:eastAsia="Arial" w:hAnsi="Arial" w:cs="Arial"/>
        </w:rPr>
        <w:t>Convención Interamericana para Prevenir, Sancionar y Erradicar la Violencia contra las mujeres, “Convención de Belém do Pará”.</w:t>
      </w:r>
    </w:p>
    <w:p w14:paraId="072AFA05" w14:textId="77777777" w:rsidR="00402A1A" w:rsidRPr="00A65BAB" w:rsidRDefault="00D6509B" w:rsidP="001F7D9B">
      <w:pPr>
        <w:numPr>
          <w:ilvl w:val="0"/>
          <w:numId w:val="20"/>
        </w:numPr>
        <w:spacing w:after="0" w:line="240" w:lineRule="auto"/>
        <w:jc w:val="both"/>
        <w:rPr>
          <w:rFonts w:ascii="Arial" w:eastAsia="Arial" w:hAnsi="Arial" w:cs="Arial"/>
        </w:rPr>
      </w:pPr>
      <w:r w:rsidRPr="00A65BAB">
        <w:rPr>
          <w:rFonts w:ascii="Arial" w:eastAsia="Arial" w:hAnsi="Arial" w:cs="Arial"/>
        </w:rPr>
        <w:t xml:space="preserve">Convención sobre la Eliminación de Todas las Formas de Discriminación contra la Mujer, CEDAW por sus siglas en inglés. </w:t>
      </w:r>
    </w:p>
    <w:p w14:paraId="16C6552E" w14:textId="77777777" w:rsidR="00402A1A" w:rsidRPr="00A65BAB" w:rsidRDefault="00D6509B" w:rsidP="001F7D9B">
      <w:pPr>
        <w:numPr>
          <w:ilvl w:val="0"/>
          <w:numId w:val="20"/>
        </w:numPr>
        <w:spacing w:after="0" w:line="240" w:lineRule="auto"/>
        <w:jc w:val="both"/>
        <w:rPr>
          <w:rFonts w:ascii="Arial" w:eastAsia="Arial" w:hAnsi="Arial" w:cs="Arial"/>
        </w:rPr>
      </w:pPr>
      <w:r w:rsidRPr="00A65BAB">
        <w:rPr>
          <w:rFonts w:ascii="Arial" w:eastAsia="Arial" w:hAnsi="Arial" w:cs="Arial"/>
        </w:rPr>
        <w:t xml:space="preserve">Declaración de la OIT relativa a los principios y derechos fundamentales en el trabajo y su seguimiento.   </w:t>
      </w:r>
    </w:p>
    <w:p w14:paraId="51BE8480" w14:textId="77777777" w:rsidR="00797980" w:rsidRPr="00A65BAB" w:rsidRDefault="00797980" w:rsidP="001F7D9B">
      <w:pPr>
        <w:numPr>
          <w:ilvl w:val="0"/>
          <w:numId w:val="20"/>
        </w:numPr>
        <w:spacing w:after="0" w:line="240" w:lineRule="auto"/>
        <w:jc w:val="both"/>
        <w:rPr>
          <w:rFonts w:ascii="Arial" w:eastAsia="Arial" w:hAnsi="Arial" w:cs="Arial"/>
        </w:rPr>
      </w:pPr>
      <w:r w:rsidRPr="00A65BAB">
        <w:rPr>
          <w:rFonts w:ascii="Arial" w:eastAsia="Arial" w:hAnsi="Arial" w:cs="Arial"/>
        </w:rPr>
        <w:t>Declaración Universal de los Derechos Humanos.</w:t>
      </w:r>
    </w:p>
    <w:p w14:paraId="14EE0496" w14:textId="77777777" w:rsidR="00402A1A" w:rsidRPr="00A65BAB" w:rsidRDefault="00D6509B" w:rsidP="001F7D9B">
      <w:pPr>
        <w:numPr>
          <w:ilvl w:val="0"/>
          <w:numId w:val="20"/>
        </w:numPr>
        <w:spacing w:after="0" w:line="240" w:lineRule="auto"/>
        <w:jc w:val="both"/>
        <w:rPr>
          <w:rFonts w:ascii="Arial" w:eastAsia="Arial" w:hAnsi="Arial" w:cs="Arial"/>
        </w:rPr>
      </w:pPr>
      <w:r w:rsidRPr="00A65BAB">
        <w:rPr>
          <w:rFonts w:ascii="Arial" w:eastAsia="Arial" w:hAnsi="Arial" w:cs="Arial"/>
        </w:rPr>
        <w:t xml:space="preserve">Informe de la Cuarta Conferencia Mundial de la Mujer, Beijing, China, 1995. El cual contiene </w:t>
      </w:r>
      <w:r w:rsidR="00671F91" w:rsidRPr="00A65BAB">
        <w:rPr>
          <w:rFonts w:ascii="Arial" w:eastAsia="Arial" w:hAnsi="Arial" w:cs="Arial"/>
        </w:rPr>
        <w:t>la Declaración</w:t>
      </w:r>
      <w:r w:rsidRPr="00A65BAB">
        <w:rPr>
          <w:rFonts w:ascii="Arial" w:eastAsia="Arial" w:hAnsi="Arial" w:cs="Arial"/>
        </w:rPr>
        <w:t xml:space="preserve"> y Plataforma de Acción de Beijing.</w:t>
      </w:r>
    </w:p>
    <w:p w14:paraId="0A32990E" w14:textId="77777777" w:rsidR="005A04E2" w:rsidRPr="00A65BAB" w:rsidRDefault="00D6509B" w:rsidP="001F7D9B">
      <w:pPr>
        <w:numPr>
          <w:ilvl w:val="0"/>
          <w:numId w:val="20"/>
        </w:numPr>
        <w:spacing w:after="0" w:line="240" w:lineRule="auto"/>
        <w:jc w:val="both"/>
        <w:rPr>
          <w:rFonts w:ascii="Arial" w:eastAsia="Arial" w:hAnsi="Arial" w:cs="Arial"/>
        </w:rPr>
      </w:pPr>
      <w:r w:rsidRPr="00A65BAB">
        <w:rPr>
          <w:rFonts w:ascii="Arial" w:eastAsia="Arial" w:hAnsi="Arial" w:cs="Arial"/>
        </w:rPr>
        <w:t>Informe de la Novena Conferencia Regional Sobre la Mujer de América Latina y el Caribe, México 2004.</w:t>
      </w:r>
      <w:r w:rsidR="005A04E2" w:rsidRPr="00A65BAB">
        <w:rPr>
          <w:rFonts w:ascii="Arial" w:eastAsia="Arial" w:hAnsi="Arial" w:cs="Arial"/>
        </w:rPr>
        <w:t xml:space="preserve"> Mecanismo de Seguimiento de la Convención de Belém do Pará, por sus siglas conocido como MESECVI. </w:t>
      </w:r>
    </w:p>
    <w:p w14:paraId="52266828" w14:textId="77777777" w:rsidR="00797980" w:rsidRPr="00A65BAB" w:rsidRDefault="00797980" w:rsidP="001F7D9B">
      <w:pPr>
        <w:numPr>
          <w:ilvl w:val="0"/>
          <w:numId w:val="20"/>
        </w:numPr>
        <w:spacing w:after="0" w:line="240" w:lineRule="auto"/>
        <w:jc w:val="both"/>
        <w:rPr>
          <w:rFonts w:ascii="Arial" w:eastAsia="Arial" w:hAnsi="Arial" w:cs="Arial"/>
        </w:rPr>
      </w:pPr>
      <w:r w:rsidRPr="00A65BAB">
        <w:rPr>
          <w:rFonts w:ascii="Arial" w:eastAsia="Arial" w:hAnsi="Arial" w:cs="Arial"/>
        </w:rPr>
        <w:t>Informe del Grupo de Trabajo sobre discriminación contra las mujeres y niñas.</w:t>
      </w:r>
    </w:p>
    <w:p w14:paraId="2676979B" w14:textId="77777777" w:rsidR="00797980" w:rsidRPr="00A65BAB" w:rsidRDefault="00797980" w:rsidP="001F7D9B">
      <w:pPr>
        <w:numPr>
          <w:ilvl w:val="0"/>
          <w:numId w:val="20"/>
        </w:numPr>
        <w:spacing w:after="0" w:line="240" w:lineRule="auto"/>
        <w:jc w:val="both"/>
        <w:rPr>
          <w:rFonts w:ascii="Arial" w:eastAsia="Arial" w:hAnsi="Arial" w:cs="Arial"/>
        </w:rPr>
      </w:pPr>
      <w:r w:rsidRPr="00A65BAB">
        <w:rPr>
          <w:rFonts w:ascii="Arial" w:eastAsia="Arial" w:hAnsi="Arial" w:cs="Arial"/>
        </w:rPr>
        <w:t>Objetivos de Desarrollo Sostenible. En lo relativo al objetivo 5 sobre igualdad de género.</w:t>
      </w:r>
    </w:p>
    <w:p w14:paraId="2EA2DD51" w14:textId="77777777" w:rsidR="00797980" w:rsidRPr="00A65BAB" w:rsidRDefault="00797980" w:rsidP="001F7D9B">
      <w:pPr>
        <w:numPr>
          <w:ilvl w:val="0"/>
          <w:numId w:val="20"/>
        </w:numPr>
        <w:spacing w:after="0" w:line="240" w:lineRule="auto"/>
        <w:jc w:val="both"/>
        <w:rPr>
          <w:rFonts w:ascii="Arial" w:eastAsia="Arial" w:hAnsi="Arial" w:cs="Arial"/>
        </w:rPr>
      </w:pPr>
      <w:r w:rsidRPr="00A65BAB">
        <w:rPr>
          <w:rFonts w:ascii="Arial" w:eastAsia="Arial" w:hAnsi="Arial" w:cs="Arial"/>
        </w:rPr>
        <w:t>Pacto Internacional de Derechos Civiles y Políticos.</w:t>
      </w:r>
    </w:p>
    <w:p w14:paraId="39113542" w14:textId="77777777" w:rsidR="00797980" w:rsidRPr="00A65BAB" w:rsidRDefault="00797980" w:rsidP="001F7D9B">
      <w:pPr>
        <w:numPr>
          <w:ilvl w:val="0"/>
          <w:numId w:val="20"/>
        </w:numPr>
        <w:spacing w:after="0" w:line="240" w:lineRule="auto"/>
        <w:jc w:val="both"/>
        <w:rPr>
          <w:rFonts w:ascii="Arial" w:eastAsia="Arial" w:hAnsi="Arial" w:cs="Arial"/>
        </w:rPr>
      </w:pPr>
      <w:r w:rsidRPr="00A65BAB">
        <w:rPr>
          <w:rFonts w:ascii="Arial" w:eastAsia="Arial" w:hAnsi="Arial" w:cs="Arial"/>
        </w:rPr>
        <w:t>Pacto Internacional de Derechos Económicos, Sociales y Culturales.</w:t>
      </w:r>
    </w:p>
    <w:p w14:paraId="6434EDBB" w14:textId="31523544" w:rsidR="00797980" w:rsidRPr="00A65BAB" w:rsidRDefault="00797980" w:rsidP="001F7D9B">
      <w:pPr>
        <w:numPr>
          <w:ilvl w:val="0"/>
          <w:numId w:val="20"/>
        </w:numPr>
        <w:spacing w:after="0" w:line="240" w:lineRule="auto"/>
        <w:jc w:val="both"/>
        <w:rPr>
          <w:rFonts w:ascii="Arial" w:eastAsia="Arial" w:hAnsi="Arial" w:cs="Arial"/>
        </w:rPr>
      </w:pPr>
      <w:r w:rsidRPr="00A65BAB">
        <w:rPr>
          <w:rFonts w:ascii="Arial" w:eastAsia="Arial" w:hAnsi="Arial" w:cs="Arial"/>
        </w:rPr>
        <w:t>Re</w:t>
      </w:r>
      <w:r w:rsidR="00EE257B" w:rsidRPr="00A65BAB">
        <w:rPr>
          <w:rFonts w:ascii="Arial" w:eastAsia="Arial" w:hAnsi="Arial" w:cs="Arial"/>
        </w:rPr>
        <w:t>comendación Gen</w:t>
      </w:r>
      <w:r w:rsidR="00785D1B" w:rsidRPr="00A65BAB">
        <w:rPr>
          <w:rFonts w:ascii="Arial" w:eastAsia="Arial" w:hAnsi="Arial" w:cs="Arial"/>
        </w:rPr>
        <w:t xml:space="preserve">eral N. 19, La violencia contra la </w:t>
      </w:r>
      <w:r w:rsidR="00C35672" w:rsidRPr="00A65BAB">
        <w:rPr>
          <w:rFonts w:ascii="Arial" w:eastAsia="Arial" w:hAnsi="Arial" w:cs="Arial"/>
        </w:rPr>
        <w:t>Mujer del</w:t>
      </w:r>
      <w:r w:rsidR="00EE257B" w:rsidRPr="00A65BAB">
        <w:rPr>
          <w:rFonts w:ascii="Arial" w:eastAsia="Arial" w:hAnsi="Arial" w:cs="Arial"/>
        </w:rPr>
        <w:t xml:space="preserve"> Comité para la Eliminación de la Discriminación contra la Mujer (CEDAW)</w:t>
      </w:r>
      <w:r w:rsidR="00F82A19" w:rsidRPr="00A65BAB">
        <w:rPr>
          <w:rFonts w:ascii="Arial" w:eastAsia="Arial" w:hAnsi="Arial" w:cs="Arial"/>
        </w:rPr>
        <w:t>.</w:t>
      </w:r>
    </w:p>
    <w:p w14:paraId="5D910715" w14:textId="57EA0D6B" w:rsidR="00797980" w:rsidRPr="00A65BAB" w:rsidRDefault="00797980" w:rsidP="001F7D9B">
      <w:pPr>
        <w:numPr>
          <w:ilvl w:val="0"/>
          <w:numId w:val="20"/>
        </w:numPr>
        <w:spacing w:after="0" w:line="240" w:lineRule="auto"/>
        <w:jc w:val="both"/>
        <w:rPr>
          <w:rFonts w:ascii="Arial" w:eastAsia="Arial" w:hAnsi="Arial" w:cs="Arial"/>
          <w:bCs/>
        </w:rPr>
      </w:pPr>
      <w:r w:rsidRPr="00A65BAB">
        <w:rPr>
          <w:rFonts w:ascii="Arial" w:eastAsia="Arial" w:hAnsi="Arial" w:cs="Arial"/>
        </w:rPr>
        <w:t>Re</w:t>
      </w:r>
      <w:r w:rsidR="00EE257B" w:rsidRPr="00A65BAB">
        <w:rPr>
          <w:rFonts w:ascii="Arial" w:eastAsia="Arial" w:hAnsi="Arial" w:cs="Arial"/>
        </w:rPr>
        <w:t>comendación General N. 33</w:t>
      </w:r>
      <w:r w:rsidR="00EE257B" w:rsidRPr="00A65BAB">
        <w:rPr>
          <w:rFonts w:ascii="Arial" w:eastAsia="Times New Roman" w:hAnsi="Arial" w:cs="Arial"/>
          <w:bCs/>
          <w:color w:val="000000"/>
        </w:rPr>
        <w:t xml:space="preserve"> </w:t>
      </w:r>
      <w:r w:rsidR="00EE257B" w:rsidRPr="00A65BAB">
        <w:rPr>
          <w:rFonts w:ascii="Arial" w:eastAsia="Arial" w:hAnsi="Arial" w:cs="Arial"/>
          <w:bCs/>
        </w:rPr>
        <w:t xml:space="preserve">sobre </w:t>
      </w:r>
      <w:r w:rsidR="00785D1B" w:rsidRPr="00A65BAB">
        <w:rPr>
          <w:rFonts w:ascii="Arial" w:eastAsia="Arial" w:hAnsi="Arial" w:cs="Arial"/>
          <w:bCs/>
        </w:rPr>
        <w:t xml:space="preserve">el acceso de las mujeres a la justicia </w:t>
      </w:r>
      <w:r w:rsidR="00EE257B" w:rsidRPr="00A65BAB">
        <w:rPr>
          <w:rFonts w:ascii="Arial" w:eastAsia="Arial" w:hAnsi="Arial" w:cs="Arial"/>
        </w:rPr>
        <w:t>del Comité para la Eliminación de la Discriminación contra la Mujer (CEDAW)</w:t>
      </w:r>
      <w:r w:rsidR="00F82A19" w:rsidRPr="00A65BAB">
        <w:rPr>
          <w:rFonts w:ascii="Arial" w:eastAsia="Arial" w:hAnsi="Arial" w:cs="Arial"/>
        </w:rPr>
        <w:t>.</w:t>
      </w:r>
    </w:p>
    <w:p w14:paraId="1FC99CE7" w14:textId="4911A8BF" w:rsidR="00797980" w:rsidRPr="00A65BAB" w:rsidRDefault="00797980" w:rsidP="001F7D9B">
      <w:pPr>
        <w:numPr>
          <w:ilvl w:val="0"/>
          <w:numId w:val="20"/>
        </w:numPr>
        <w:spacing w:after="0" w:line="240" w:lineRule="auto"/>
        <w:jc w:val="both"/>
        <w:rPr>
          <w:rFonts w:ascii="Arial" w:eastAsia="Arial" w:hAnsi="Arial" w:cs="Arial"/>
        </w:rPr>
      </w:pPr>
      <w:r w:rsidRPr="00A65BAB">
        <w:rPr>
          <w:rFonts w:ascii="Arial" w:eastAsia="Arial" w:hAnsi="Arial" w:cs="Arial"/>
        </w:rPr>
        <w:t>Recomendación General N. 35</w:t>
      </w:r>
      <w:r w:rsidR="00EE257B" w:rsidRPr="00A65BAB">
        <w:rPr>
          <w:rFonts w:ascii="Arial" w:eastAsia="Arial" w:hAnsi="Arial" w:cs="Arial"/>
        </w:rPr>
        <w:t xml:space="preserve"> </w:t>
      </w:r>
      <w:r w:rsidR="00785D1B" w:rsidRPr="00A65BAB">
        <w:rPr>
          <w:rFonts w:ascii="Arial" w:eastAsia="Arial" w:hAnsi="Arial" w:cs="Arial"/>
        </w:rPr>
        <w:t>sobre la</w:t>
      </w:r>
      <w:r w:rsidR="00785D1B" w:rsidRPr="00A65BAB">
        <w:rPr>
          <w:rFonts w:ascii="Arial" w:eastAsia="Arial" w:hAnsi="Arial" w:cs="Arial"/>
          <w:bCs/>
        </w:rPr>
        <w:t xml:space="preserve"> violencia por razón de género contra la mujer, por la que se actualiza la Recomendación General N. 19</w:t>
      </w:r>
      <w:r w:rsidR="00785D1B" w:rsidRPr="00A65BAB">
        <w:rPr>
          <w:rFonts w:ascii="Arial" w:eastAsia="Arial" w:hAnsi="Arial" w:cs="Arial"/>
        </w:rPr>
        <w:t xml:space="preserve"> </w:t>
      </w:r>
      <w:r w:rsidR="00EE257B" w:rsidRPr="00A65BAB">
        <w:rPr>
          <w:rFonts w:ascii="Arial" w:eastAsia="Arial" w:hAnsi="Arial" w:cs="Arial"/>
        </w:rPr>
        <w:t>del</w:t>
      </w:r>
      <w:r w:rsidR="008C234D" w:rsidRPr="00A65BAB">
        <w:rPr>
          <w:rFonts w:ascii="Arial" w:eastAsia="Arial" w:hAnsi="Arial" w:cs="Arial"/>
        </w:rPr>
        <w:t xml:space="preserve"> </w:t>
      </w:r>
      <w:r w:rsidR="00EE257B" w:rsidRPr="00A65BAB">
        <w:rPr>
          <w:rFonts w:ascii="Arial" w:eastAsia="Arial" w:hAnsi="Arial" w:cs="Arial"/>
        </w:rPr>
        <w:t>Comité para la Eliminación de la Discriminación contra la Mujer (CEDAW)</w:t>
      </w:r>
      <w:r w:rsidR="00F82A19" w:rsidRPr="00A65BAB">
        <w:rPr>
          <w:rFonts w:ascii="Arial" w:eastAsia="Arial" w:hAnsi="Arial" w:cs="Arial"/>
        </w:rPr>
        <w:t>.</w:t>
      </w:r>
    </w:p>
    <w:p w14:paraId="14950F74" w14:textId="77777777" w:rsidR="00797980" w:rsidRPr="00A65BAB" w:rsidRDefault="00797980" w:rsidP="001F7D9B">
      <w:pPr>
        <w:numPr>
          <w:ilvl w:val="0"/>
          <w:numId w:val="20"/>
        </w:numPr>
        <w:spacing w:after="0" w:line="240" w:lineRule="auto"/>
        <w:jc w:val="both"/>
        <w:rPr>
          <w:rFonts w:ascii="Arial" w:eastAsia="Arial" w:hAnsi="Arial" w:cs="Arial"/>
        </w:rPr>
      </w:pPr>
      <w:r w:rsidRPr="00A65BAB">
        <w:rPr>
          <w:rFonts w:ascii="Arial" w:eastAsia="Arial" w:hAnsi="Arial" w:cs="Arial"/>
        </w:rPr>
        <w:t>Recomendación sobre violencia y acoso de la Organiz</w:t>
      </w:r>
      <w:r w:rsidR="00767F77" w:rsidRPr="00A65BAB">
        <w:rPr>
          <w:rFonts w:ascii="Arial" w:eastAsia="Arial" w:hAnsi="Arial" w:cs="Arial"/>
        </w:rPr>
        <w:t>ación Internacional del Trabajo.</w:t>
      </w:r>
    </w:p>
    <w:p w14:paraId="357E9E32" w14:textId="77777777" w:rsidR="00767F77" w:rsidRPr="00A65BAB" w:rsidRDefault="00767F77" w:rsidP="001F7D9B">
      <w:pPr>
        <w:numPr>
          <w:ilvl w:val="0"/>
          <w:numId w:val="20"/>
        </w:numPr>
        <w:spacing w:after="0" w:line="240" w:lineRule="auto"/>
        <w:jc w:val="both"/>
        <w:rPr>
          <w:rFonts w:ascii="Arial" w:eastAsia="Arial" w:hAnsi="Arial" w:cs="Arial"/>
        </w:rPr>
      </w:pPr>
      <w:r w:rsidRPr="00A65BAB">
        <w:rPr>
          <w:rFonts w:ascii="Arial" w:eastAsia="Arial" w:hAnsi="Arial" w:cs="Arial"/>
        </w:rPr>
        <w:t>Resolución 48/104 de la Asamblea General de las Naciones Unidas para la eliminación de la violencia contra la mujer.</w:t>
      </w:r>
    </w:p>
    <w:p w14:paraId="5587C1D3" w14:textId="77777777" w:rsidR="00767F77" w:rsidRPr="00A65BAB" w:rsidRDefault="00767F77" w:rsidP="001F7D9B">
      <w:pPr>
        <w:numPr>
          <w:ilvl w:val="0"/>
          <w:numId w:val="20"/>
        </w:numPr>
        <w:spacing w:after="0" w:line="240" w:lineRule="auto"/>
        <w:jc w:val="both"/>
        <w:rPr>
          <w:rFonts w:ascii="Arial" w:eastAsia="Arial" w:hAnsi="Arial" w:cs="Arial"/>
        </w:rPr>
      </w:pPr>
      <w:r w:rsidRPr="00A65BAB">
        <w:rPr>
          <w:rFonts w:ascii="Arial" w:eastAsia="Arial" w:hAnsi="Arial" w:cs="Arial"/>
        </w:rPr>
        <w:t>Sentencia Digna Ochoa y familiares vs México</w:t>
      </w:r>
      <w:r w:rsidR="00785D1B" w:rsidRPr="00A65BAB">
        <w:rPr>
          <w:rFonts w:ascii="Arial" w:eastAsia="Arial" w:hAnsi="Arial" w:cs="Arial"/>
        </w:rPr>
        <w:t xml:space="preserve"> de la Corte Interamericana de Derechos Humanos.</w:t>
      </w:r>
    </w:p>
    <w:p w14:paraId="54239770" w14:textId="77777777" w:rsidR="00767F77" w:rsidRPr="00A65BAB" w:rsidRDefault="00767F77" w:rsidP="001F7D9B">
      <w:pPr>
        <w:numPr>
          <w:ilvl w:val="0"/>
          <w:numId w:val="20"/>
        </w:numPr>
        <w:spacing w:after="0" w:line="240" w:lineRule="auto"/>
        <w:jc w:val="both"/>
        <w:rPr>
          <w:rFonts w:ascii="Arial" w:eastAsia="Arial" w:hAnsi="Arial" w:cs="Arial"/>
        </w:rPr>
      </w:pPr>
      <w:r w:rsidRPr="00A65BAB">
        <w:rPr>
          <w:rFonts w:ascii="Arial" w:eastAsia="Arial" w:hAnsi="Arial" w:cs="Arial"/>
        </w:rPr>
        <w:t>Sentencia González y Otras vs México</w:t>
      </w:r>
      <w:r w:rsidR="00785D1B" w:rsidRPr="00A65BAB">
        <w:rPr>
          <w:rFonts w:ascii="Arial" w:eastAsia="Arial" w:hAnsi="Arial" w:cs="Arial"/>
        </w:rPr>
        <w:t xml:space="preserve"> de la Corte Interamericana de Derechos Humanos.</w:t>
      </w:r>
    </w:p>
    <w:p w14:paraId="74759114" w14:textId="77777777" w:rsidR="00767F77" w:rsidRPr="00A65BAB" w:rsidRDefault="00767F77" w:rsidP="001F7D9B">
      <w:pPr>
        <w:numPr>
          <w:ilvl w:val="0"/>
          <w:numId w:val="20"/>
        </w:numPr>
        <w:spacing w:after="0" w:line="240" w:lineRule="auto"/>
        <w:jc w:val="both"/>
        <w:rPr>
          <w:rFonts w:ascii="Arial" w:eastAsia="Arial" w:hAnsi="Arial" w:cs="Arial"/>
        </w:rPr>
      </w:pPr>
      <w:r w:rsidRPr="00A65BAB">
        <w:rPr>
          <w:rFonts w:ascii="Arial" w:eastAsia="Arial" w:hAnsi="Arial" w:cs="Arial"/>
        </w:rPr>
        <w:t>Sentencia Gutiérrez Hernández y otros vs Guatemala</w:t>
      </w:r>
      <w:r w:rsidR="00785D1B" w:rsidRPr="00A65BAB">
        <w:rPr>
          <w:rFonts w:ascii="Arial" w:eastAsia="Arial" w:hAnsi="Arial" w:cs="Arial"/>
        </w:rPr>
        <w:t xml:space="preserve"> de la Corte Interamericana de Derechos Humanos.</w:t>
      </w:r>
    </w:p>
    <w:p w14:paraId="5D4BB3F6" w14:textId="77777777" w:rsidR="00767F77" w:rsidRPr="00A65BAB" w:rsidRDefault="00767F77" w:rsidP="001F7D9B">
      <w:pPr>
        <w:numPr>
          <w:ilvl w:val="0"/>
          <w:numId w:val="20"/>
        </w:numPr>
        <w:spacing w:after="0" w:line="240" w:lineRule="auto"/>
        <w:jc w:val="both"/>
        <w:rPr>
          <w:rFonts w:ascii="Arial" w:eastAsia="Arial" w:hAnsi="Arial" w:cs="Arial"/>
        </w:rPr>
      </w:pPr>
      <w:r w:rsidRPr="00A65BAB">
        <w:rPr>
          <w:rFonts w:ascii="Arial" w:eastAsia="Arial" w:hAnsi="Arial" w:cs="Arial"/>
        </w:rPr>
        <w:t>Sentencia Guzmán Albarracín y otros vs Ecuador</w:t>
      </w:r>
      <w:r w:rsidR="00A37803" w:rsidRPr="00A65BAB">
        <w:rPr>
          <w:rFonts w:ascii="Arial" w:eastAsia="Arial" w:hAnsi="Arial" w:cs="Arial"/>
        </w:rPr>
        <w:t xml:space="preserve"> </w:t>
      </w:r>
      <w:r w:rsidR="00785D1B" w:rsidRPr="00A65BAB">
        <w:rPr>
          <w:rFonts w:ascii="Arial" w:eastAsia="Arial" w:hAnsi="Arial" w:cs="Arial"/>
        </w:rPr>
        <w:t>de la Corte Interamericana de Derechos Humanos.</w:t>
      </w:r>
    </w:p>
    <w:p w14:paraId="3C43BC69" w14:textId="77777777" w:rsidR="00924E77" w:rsidRPr="00A65BAB" w:rsidRDefault="00924E77" w:rsidP="001F7D9B">
      <w:pPr>
        <w:spacing w:after="0" w:line="240" w:lineRule="auto"/>
        <w:ind w:left="720"/>
        <w:jc w:val="both"/>
        <w:rPr>
          <w:rFonts w:ascii="Arial" w:eastAsia="Arial" w:hAnsi="Arial" w:cs="Arial"/>
        </w:rPr>
      </w:pPr>
    </w:p>
    <w:p w14:paraId="0D9FCC08" w14:textId="32B7B7E5" w:rsidR="00924E77" w:rsidRPr="00A65BAB" w:rsidRDefault="00924E77" w:rsidP="001F7D9B">
      <w:pPr>
        <w:pStyle w:val="Prrafodelista"/>
        <w:numPr>
          <w:ilvl w:val="0"/>
          <w:numId w:val="19"/>
        </w:numPr>
        <w:ind w:left="709"/>
        <w:jc w:val="both"/>
        <w:rPr>
          <w:rFonts w:ascii="Arial" w:eastAsia="Arial" w:hAnsi="Arial" w:cs="Arial"/>
          <w:b/>
          <w:sz w:val="22"/>
          <w:szCs w:val="22"/>
        </w:rPr>
      </w:pPr>
      <w:r w:rsidRPr="00A65BAB">
        <w:rPr>
          <w:rFonts w:ascii="Arial" w:eastAsia="Arial" w:hAnsi="Arial" w:cs="Arial"/>
          <w:b/>
          <w:sz w:val="22"/>
          <w:szCs w:val="22"/>
        </w:rPr>
        <w:t>Normatividad Federal y Nacional</w:t>
      </w:r>
      <w:r w:rsidR="00F82A19" w:rsidRPr="00A65BAB">
        <w:rPr>
          <w:rFonts w:ascii="Arial" w:eastAsia="Arial" w:hAnsi="Arial" w:cs="Arial"/>
          <w:b/>
          <w:sz w:val="22"/>
          <w:szCs w:val="22"/>
        </w:rPr>
        <w:t>.</w:t>
      </w:r>
    </w:p>
    <w:p w14:paraId="4663181C" w14:textId="77777777" w:rsidR="00924E77" w:rsidRPr="00A65BAB" w:rsidRDefault="00924E77" w:rsidP="001F7D9B">
      <w:pPr>
        <w:pStyle w:val="Prrafodelista"/>
        <w:ind w:left="709"/>
        <w:jc w:val="both"/>
        <w:rPr>
          <w:rFonts w:ascii="Arial" w:eastAsia="Arial" w:hAnsi="Arial" w:cs="Arial"/>
          <w:b/>
          <w:sz w:val="22"/>
          <w:szCs w:val="22"/>
        </w:rPr>
      </w:pPr>
    </w:p>
    <w:p w14:paraId="62A0D5C4" w14:textId="77777777" w:rsidR="0030147F" w:rsidRPr="00A65BAB" w:rsidRDefault="0030147F" w:rsidP="001F7D9B">
      <w:pPr>
        <w:numPr>
          <w:ilvl w:val="0"/>
          <w:numId w:val="22"/>
        </w:numPr>
        <w:spacing w:after="0" w:line="240" w:lineRule="auto"/>
        <w:ind w:left="709"/>
        <w:jc w:val="both"/>
        <w:rPr>
          <w:rFonts w:ascii="Arial" w:eastAsia="Arial" w:hAnsi="Arial" w:cs="Arial"/>
        </w:rPr>
      </w:pPr>
      <w:r w:rsidRPr="00A65BAB">
        <w:rPr>
          <w:rFonts w:ascii="Arial" w:eastAsia="Arial" w:hAnsi="Arial" w:cs="Arial"/>
        </w:rPr>
        <w:t xml:space="preserve">Código Penal Federal (CPF). </w:t>
      </w:r>
    </w:p>
    <w:p w14:paraId="4F35BA1C" w14:textId="77777777" w:rsidR="0030147F" w:rsidRPr="00A65BAB" w:rsidRDefault="0030147F" w:rsidP="001F7D9B">
      <w:pPr>
        <w:numPr>
          <w:ilvl w:val="0"/>
          <w:numId w:val="22"/>
        </w:numPr>
        <w:spacing w:after="0" w:line="240" w:lineRule="auto"/>
        <w:ind w:left="709"/>
        <w:jc w:val="both"/>
        <w:rPr>
          <w:rFonts w:ascii="Arial" w:eastAsia="Arial" w:hAnsi="Arial" w:cs="Arial"/>
        </w:rPr>
      </w:pPr>
      <w:r w:rsidRPr="00A65BAB">
        <w:rPr>
          <w:rFonts w:ascii="Arial" w:eastAsia="Arial" w:hAnsi="Arial" w:cs="Arial"/>
        </w:rPr>
        <w:lastRenderedPageBreak/>
        <w:t>Código Nacional de Procedimiento Penales.</w:t>
      </w:r>
    </w:p>
    <w:p w14:paraId="1C92A7B8" w14:textId="77777777" w:rsidR="00402A1A" w:rsidRPr="00A65BAB" w:rsidRDefault="00D6509B" w:rsidP="001F7D9B">
      <w:pPr>
        <w:numPr>
          <w:ilvl w:val="0"/>
          <w:numId w:val="22"/>
        </w:numPr>
        <w:spacing w:after="0" w:line="240" w:lineRule="auto"/>
        <w:ind w:left="709"/>
        <w:jc w:val="both"/>
        <w:rPr>
          <w:rFonts w:ascii="Arial" w:eastAsia="Arial" w:hAnsi="Arial" w:cs="Arial"/>
        </w:rPr>
      </w:pPr>
      <w:r w:rsidRPr="00A65BAB">
        <w:rPr>
          <w:rFonts w:ascii="Arial" w:eastAsia="Arial" w:hAnsi="Arial" w:cs="Arial"/>
        </w:rPr>
        <w:t>Ley General de Acceso de las Mujeres a una Vida Libre de Violencia.</w:t>
      </w:r>
    </w:p>
    <w:p w14:paraId="4138EC99" w14:textId="77777777" w:rsidR="00072E59" w:rsidRPr="00A65BAB" w:rsidRDefault="00072E59" w:rsidP="001F7D9B">
      <w:pPr>
        <w:numPr>
          <w:ilvl w:val="0"/>
          <w:numId w:val="22"/>
        </w:numPr>
        <w:spacing w:after="0" w:line="240" w:lineRule="auto"/>
        <w:ind w:left="709"/>
        <w:jc w:val="both"/>
        <w:rPr>
          <w:rFonts w:ascii="Arial" w:eastAsia="Arial" w:hAnsi="Arial" w:cs="Arial"/>
        </w:rPr>
      </w:pPr>
      <w:r w:rsidRPr="00A65BAB">
        <w:rPr>
          <w:rFonts w:ascii="Arial" w:eastAsia="Arial" w:hAnsi="Arial" w:cs="Arial"/>
        </w:rPr>
        <w:t>Ley Federal del Trabajo.</w:t>
      </w:r>
    </w:p>
    <w:p w14:paraId="3FD9909C" w14:textId="77777777" w:rsidR="0030147F" w:rsidRPr="00A65BAB" w:rsidRDefault="0030147F" w:rsidP="001F7D9B">
      <w:pPr>
        <w:numPr>
          <w:ilvl w:val="0"/>
          <w:numId w:val="22"/>
        </w:numPr>
        <w:spacing w:after="0" w:line="240" w:lineRule="auto"/>
        <w:ind w:left="709"/>
        <w:jc w:val="both"/>
        <w:rPr>
          <w:rFonts w:ascii="Arial" w:eastAsia="Arial" w:hAnsi="Arial" w:cs="Arial"/>
        </w:rPr>
      </w:pPr>
      <w:r w:rsidRPr="00A65BAB">
        <w:rPr>
          <w:rFonts w:ascii="Arial" w:eastAsia="Arial" w:hAnsi="Arial" w:cs="Arial"/>
        </w:rPr>
        <w:t>Ley Federal para Prevenir y Eliminar la Discriminación.</w:t>
      </w:r>
    </w:p>
    <w:p w14:paraId="188D8126" w14:textId="77777777" w:rsidR="00924E77" w:rsidRPr="00A65BAB" w:rsidRDefault="00D6509B" w:rsidP="001F7D9B">
      <w:pPr>
        <w:numPr>
          <w:ilvl w:val="0"/>
          <w:numId w:val="22"/>
        </w:numPr>
        <w:spacing w:after="0" w:line="240" w:lineRule="auto"/>
        <w:ind w:left="709"/>
        <w:jc w:val="both"/>
        <w:rPr>
          <w:rFonts w:ascii="Arial" w:eastAsia="Arial" w:hAnsi="Arial" w:cs="Arial"/>
        </w:rPr>
      </w:pPr>
      <w:r w:rsidRPr="00A65BAB">
        <w:rPr>
          <w:rFonts w:ascii="Arial" w:eastAsia="Arial" w:hAnsi="Arial" w:cs="Arial"/>
        </w:rPr>
        <w:t xml:space="preserve">Ley General de Víctimas. </w:t>
      </w:r>
    </w:p>
    <w:p w14:paraId="07A0456E" w14:textId="77777777" w:rsidR="0030147F" w:rsidRPr="00A65BAB" w:rsidRDefault="0030147F" w:rsidP="001F7D9B">
      <w:pPr>
        <w:numPr>
          <w:ilvl w:val="0"/>
          <w:numId w:val="22"/>
        </w:numPr>
        <w:spacing w:after="0" w:line="240" w:lineRule="auto"/>
        <w:ind w:left="709"/>
        <w:jc w:val="both"/>
        <w:rPr>
          <w:rFonts w:ascii="Arial" w:eastAsia="Arial" w:hAnsi="Arial" w:cs="Arial"/>
        </w:rPr>
      </w:pPr>
      <w:r w:rsidRPr="00A65BAB">
        <w:rPr>
          <w:rFonts w:ascii="Arial" w:eastAsia="Arial" w:hAnsi="Arial" w:cs="Arial"/>
        </w:rPr>
        <w:t>Norma Mexicana NMX-R-025-SCFI-2015 en Igualdad Laboral y No Discriminación (NMX-R-025).</w:t>
      </w:r>
    </w:p>
    <w:p w14:paraId="2A945066" w14:textId="77777777" w:rsidR="00D703FA" w:rsidRPr="00A65BAB" w:rsidRDefault="00D703FA" w:rsidP="001F7D9B">
      <w:pPr>
        <w:numPr>
          <w:ilvl w:val="0"/>
          <w:numId w:val="22"/>
        </w:numPr>
        <w:spacing w:after="0" w:line="240" w:lineRule="auto"/>
        <w:ind w:left="709"/>
        <w:jc w:val="both"/>
        <w:rPr>
          <w:rFonts w:ascii="Arial" w:eastAsia="Arial" w:hAnsi="Arial" w:cs="Arial"/>
        </w:rPr>
      </w:pPr>
      <w:r w:rsidRPr="00A65BAB">
        <w:rPr>
          <w:rFonts w:ascii="Arial" w:eastAsia="Arial" w:hAnsi="Arial" w:cs="Arial"/>
        </w:rPr>
        <w:t>Sentencia</w:t>
      </w:r>
      <w:r w:rsidR="00682E84" w:rsidRPr="00A65BAB">
        <w:rPr>
          <w:rFonts w:ascii="Arial" w:eastAsia="Arial" w:hAnsi="Arial" w:cs="Arial"/>
        </w:rPr>
        <w:t>s</w:t>
      </w:r>
      <w:r w:rsidRPr="00A65BAB">
        <w:rPr>
          <w:rFonts w:ascii="Arial" w:eastAsia="Arial" w:hAnsi="Arial" w:cs="Arial"/>
        </w:rPr>
        <w:t xml:space="preserve"> de</w:t>
      </w:r>
      <w:r w:rsidR="009D29D2" w:rsidRPr="00A65BAB">
        <w:rPr>
          <w:rFonts w:ascii="Arial" w:eastAsia="Arial" w:hAnsi="Arial" w:cs="Arial"/>
        </w:rPr>
        <w:t xml:space="preserve"> </w:t>
      </w:r>
      <w:r w:rsidRPr="00A65BAB">
        <w:rPr>
          <w:rFonts w:ascii="Arial" w:eastAsia="Arial" w:hAnsi="Arial" w:cs="Arial"/>
        </w:rPr>
        <w:t xml:space="preserve">amparo en revisión 1412/2017, </w:t>
      </w:r>
      <w:r w:rsidR="009D29D2" w:rsidRPr="00A65BAB">
        <w:rPr>
          <w:rFonts w:ascii="Arial" w:eastAsia="Arial" w:hAnsi="Arial" w:cs="Arial"/>
        </w:rPr>
        <w:t xml:space="preserve">emitida el </w:t>
      </w:r>
      <w:r w:rsidRPr="00A65BAB">
        <w:rPr>
          <w:rFonts w:ascii="Arial" w:eastAsia="Arial" w:hAnsi="Arial" w:cs="Arial"/>
        </w:rPr>
        <w:t xml:space="preserve">15 de </w:t>
      </w:r>
      <w:proofErr w:type="gramStart"/>
      <w:r w:rsidRPr="00A65BAB">
        <w:rPr>
          <w:rFonts w:ascii="Arial" w:eastAsia="Arial" w:hAnsi="Arial" w:cs="Arial"/>
        </w:rPr>
        <w:t>Noviembre</w:t>
      </w:r>
      <w:proofErr w:type="gramEnd"/>
      <w:r w:rsidRPr="00A65BAB">
        <w:rPr>
          <w:rFonts w:ascii="Arial" w:eastAsia="Arial" w:hAnsi="Arial" w:cs="Arial"/>
        </w:rPr>
        <w:t xml:space="preserve"> de 2017</w:t>
      </w:r>
      <w:r w:rsidR="00682E84" w:rsidRPr="00A65BAB">
        <w:rPr>
          <w:rFonts w:ascii="Arial" w:eastAsia="Arial" w:hAnsi="Arial" w:cs="Arial"/>
        </w:rPr>
        <w:t xml:space="preserve"> y 2655/201</w:t>
      </w:r>
      <w:r w:rsidR="000C79BB" w:rsidRPr="00A65BAB">
        <w:rPr>
          <w:rFonts w:ascii="Arial" w:eastAsia="Arial" w:hAnsi="Arial" w:cs="Arial"/>
        </w:rPr>
        <w:t xml:space="preserve">3, del 06 de noviembre de 2013 y Amparo directo 47/2013, </w:t>
      </w:r>
      <w:r w:rsidR="00682E84" w:rsidRPr="00A65BAB">
        <w:rPr>
          <w:rFonts w:ascii="Arial" w:eastAsia="Arial" w:hAnsi="Arial" w:cs="Arial"/>
        </w:rPr>
        <w:t>dictadas por la Primera Sala de la Suprema Corte de Justicia de la Nación</w:t>
      </w:r>
      <w:r w:rsidR="009D29D2" w:rsidRPr="00A65BAB">
        <w:rPr>
          <w:rFonts w:ascii="Arial" w:eastAsia="Arial" w:hAnsi="Arial" w:cs="Arial"/>
        </w:rPr>
        <w:t>, respectivamente.</w:t>
      </w:r>
      <w:r w:rsidRPr="00A65BAB">
        <w:rPr>
          <w:rFonts w:ascii="Arial" w:eastAsia="Arial" w:hAnsi="Arial" w:cs="Arial"/>
        </w:rPr>
        <w:t xml:space="preserve"> </w:t>
      </w:r>
    </w:p>
    <w:p w14:paraId="16DD1ED1" w14:textId="77777777" w:rsidR="00924E77" w:rsidRPr="00A65BAB" w:rsidRDefault="00D703FA" w:rsidP="00C35672">
      <w:pPr>
        <w:numPr>
          <w:ilvl w:val="0"/>
          <w:numId w:val="22"/>
        </w:numPr>
        <w:spacing w:after="0" w:line="240" w:lineRule="auto"/>
        <w:ind w:left="709"/>
        <w:jc w:val="both"/>
        <w:rPr>
          <w:rFonts w:ascii="Arial" w:eastAsia="Arial" w:hAnsi="Arial" w:cs="Arial"/>
        </w:rPr>
      </w:pPr>
      <w:r w:rsidRPr="00A65BAB">
        <w:rPr>
          <w:rFonts w:ascii="Arial" w:eastAsia="Arial" w:hAnsi="Arial" w:cs="Arial"/>
        </w:rPr>
        <w:t xml:space="preserve">Tesis </w:t>
      </w:r>
      <w:proofErr w:type="gramStart"/>
      <w:r w:rsidRPr="00A65BAB">
        <w:rPr>
          <w:rFonts w:ascii="Arial" w:eastAsia="Arial" w:hAnsi="Arial" w:cs="Arial"/>
        </w:rPr>
        <w:t>Aislada</w:t>
      </w:r>
      <w:r w:rsidR="00397B31" w:rsidRPr="00A65BAB">
        <w:rPr>
          <w:rFonts w:ascii="Arial" w:eastAsia="Arial" w:hAnsi="Arial" w:cs="Arial"/>
        </w:rPr>
        <w:t>:1a</w:t>
      </w:r>
      <w:proofErr w:type="gramEnd"/>
      <w:r w:rsidR="00397B31" w:rsidRPr="00A65BAB">
        <w:rPr>
          <w:rFonts w:ascii="Arial" w:eastAsia="Arial" w:hAnsi="Arial" w:cs="Arial"/>
        </w:rPr>
        <w:t>.CL</w:t>
      </w:r>
      <w:r w:rsidRPr="00A65BAB">
        <w:rPr>
          <w:rFonts w:ascii="Arial" w:eastAsia="Arial" w:hAnsi="Arial" w:cs="Arial"/>
        </w:rPr>
        <w:t>XIII/2015</w:t>
      </w:r>
      <w:r w:rsidR="00397B31" w:rsidRPr="00A65BAB">
        <w:rPr>
          <w:rFonts w:ascii="Arial" w:eastAsia="Arial" w:hAnsi="Arial" w:cs="Arial"/>
        </w:rPr>
        <w:t xml:space="preserve"> (10a), emitida por la Primera Sala de la Suprema Corte de Justicia de la Nación bajo el rubro: “Delitos contra las mujeres. Estrecha relación entre violencia, discriminación y subordinación por motivos de género”</w:t>
      </w:r>
      <w:r w:rsidR="008A5825" w:rsidRPr="00A65BAB">
        <w:rPr>
          <w:rFonts w:ascii="Arial" w:eastAsia="Arial" w:hAnsi="Arial" w:cs="Arial"/>
        </w:rPr>
        <w:t>.</w:t>
      </w:r>
    </w:p>
    <w:p w14:paraId="3BF3EF86" w14:textId="77777777" w:rsidR="000C79BB" w:rsidRPr="00A65BAB" w:rsidRDefault="000C79BB" w:rsidP="00C35672">
      <w:pPr>
        <w:numPr>
          <w:ilvl w:val="0"/>
          <w:numId w:val="22"/>
        </w:numPr>
        <w:spacing w:after="0" w:line="240" w:lineRule="auto"/>
        <w:ind w:left="709"/>
        <w:jc w:val="both"/>
        <w:rPr>
          <w:rFonts w:ascii="Arial" w:eastAsia="Arial" w:hAnsi="Arial" w:cs="Arial"/>
        </w:rPr>
      </w:pPr>
      <w:r w:rsidRPr="00A65BAB">
        <w:rPr>
          <w:rFonts w:ascii="Arial" w:eastAsia="Arial" w:hAnsi="Arial" w:cs="Arial"/>
        </w:rPr>
        <w:t>Tesis Aislada 1ª. CCL/2014 sobre acoso laboral.</w:t>
      </w:r>
    </w:p>
    <w:p w14:paraId="1838B8FB" w14:textId="77777777" w:rsidR="000C79BB" w:rsidRPr="00A65BAB" w:rsidRDefault="000C79BB" w:rsidP="00C35672">
      <w:pPr>
        <w:numPr>
          <w:ilvl w:val="0"/>
          <w:numId w:val="22"/>
        </w:numPr>
        <w:spacing w:after="0" w:line="240" w:lineRule="auto"/>
        <w:ind w:left="709"/>
        <w:jc w:val="both"/>
        <w:rPr>
          <w:rFonts w:ascii="Arial" w:eastAsia="Arial" w:hAnsi="Arial" w:cs="Arial"/>
        </w:rPr>
      </w:pPr>
      <w:r w:rsidRPr="00A65BAB">
        <w:rPr>
          <w:rFonts w:ascii="Arial" w:eastAsia="Arial" w:hAnsi="Arial" w:cs="Arial"/>
        </w:rPr>
        <w:t>Tesis Aislada 1ª. CCLII/2014 sobre acoso laboral.</w:t>
      </w:r>
    </w:p>
    <w:p w14:paraId="531D2BBB" w14:textId="77777777" w:rsidR="000C79BB" w:rsidRPr="00A65BAB" w:rsidRDefault="000C79BB" w:rsidP="00C35672">
      <w:pPr>
        <w:numPr>
          <w:ilvl w:val="0"/>
          <w:numId w:val="22"/>
        </w:numPr>
        <w:spacing w:after="0" w:line="240" w:lineRule="auto"/>
        <w:ind w:left="709"/>
        <w:jc w:val="both"/>
        <w:rPr>
          <w:rFonts w:ascii="Arial" w:eastAsia="Arial" w:hAnsi="Arial" w:cs="Arial"/>
        </w:rPr>
      </w:pPr>
      <w:r w:rsidRPr="00A65BAB">
        <w:rPr>
          <w:rFonts w:ascii="Arial" w:eastAsia="Arial" w:hAnsi="Arial" w:cs="Arial"/>
        </w:rPr>
        <w:t>Tesis Aislada 1ª./J.22/2016 sobre acceso a la justicia en condiciones de igualdad.</w:t>
      </w:r>
    </w:p>
    <w:p w14:paraId="212387C4" w14:textId="77777777" w:rsidR="000C79BB" w:rsidRPr="00A65BAB" w:rsidRDefault="00604E81" w:rsidP="00C35672">
      <w:pPr>
        <w:numPr>
          <w:ilvl w:val="0"/>
          <w:numId w:val="22"/>
        </w:numPr>
        <w:spacing w:after="0" w:line="240" w:lineRule="auto"/>
        <w:ind w:left="709"/>
        <w:jc w:val="both"/>
        <w:rPr>
          <w:rFonts w:ascii="Arial" w:eastAsia="Arial" w:hAnsi="Arial" w:cs="Arial"/>
        </w:rPr>
      </w:pPr>
      <w:r w:rsidRPr="00A65BAB">
        <w:rPr>
          <w:rFonts w:ascii="Arial" w:eastAsia="Arial" w:hAnsi="Arial" w:cs="Arial"/>
        </w:rPr>
        <w:t>Tesis XXVII.3º.56P sobre juzgar con perspectiva de género.</w:t>
      </w:r>
    </w:p>
    <w:p w14:paraId="6B1C3415" w14:textId="32383E38" w:rsidR="00D703FA" w:rsidRPr="00A65BAB" w:rsidRDefault="00F82A19" w:rsidP="00C35672">
      <w:pPr>
        <w:numPr>
          <w:ilvl w:val="0"/>
          <w:numId w:val="22"/>
        </w:numPr>
        <w:spacing w:after="0" w:line="240" w:lineRule="auto"/>
        <w:ind w:left="709"/>
        <w:jc w:val="both"/>
        <w:rPr>
          <w:rFonts w:ascii="Arial" w:eastAsia="Arial" w:hAnsi="Arial" w:cs="Arial"/>
        </w:rPr>
      </w:pPr>
      <w:r w:rsidRPr="00A65BAB">
        <w:rPr>
          <w:rFonts w:ascii="Arial" w:eastAsia="Arial" w:hAnsi="Arial" w:cs="Arial"/>
        </w:rPr>
        <w:t xml:space="preserve">Tesis Aislada </w:t>
      </w:r>
      <w:r w:rsidR="00397B31" w:rsidRPr="00A65BAB">
        <w:rPr>
          <w:rFonts w:ascii="Arial" w:eastAsia="Arial" w:hAnsi="Arial" w:cs="Arial"/>
        </w:rPr>
        <w:t>1a.CLX</w:t>
      </w:r>
      <w:r w:rsidR="008A5825" w:rsidRPr="00A65BAB">
        <w:rPr>
          <w:rFonts w:ascii="Arial" w:eastAsia="Arial" w:hAnsi="Arial" w:cs="Arial"/>
        </w:rPr>
        <w:t>XX</w:t>
      </w:r>
      <w:r w:rsidR="00397B31" w:rsidRPr="00A65BAB">
        <w:rPr>
          <w:rFonts w:ascii="Arial" w:eastAsia="Arial" w:hAnsi="Arial" w:cs="Arial"/>
        </w:rPr>
        <w:t>I</w:t>
      </w:r>
      <w:r w:rsidR="008A5825" w:rsidRPr="00A65BAB">
        <w:rPr>
          <w:rFonts w:ascii="Arial" w:eastAsia="Arial" w:hAnsi="Arial" w:cs="Arial"/>
        </w:rPr>
        <w:t>V</w:t>
      </w:r>
      <w:r w:rsidR="00397B31" w:rsidRPr="00A65BAB">
        <w:rPr>
          <w:rFonts w:ascii="Arial" w:eastAsia="Arial" w:hAnsi="Arial" w:cs="Arial"/>
        </w:rPr>
        <w:t>/201</w:t>
      </w:r>
      <w:r w:rsidR="008A5825" w:rsidRPr="00A65BAB">
        <w:rPr>
          <w:rFonts w:ascii="Arial" w:eastAsia="Arial" w:hAnsi="Arial" w:cs="Arial"/>
        </w:rPr>
        <w:t>7</w:t>
      </w:r>
      <w:r w:rsidR="00397B31" w:rsidRPr="00A65BAB">
        <w:rPr>
          <w:rFonts w:ascii="Arial" w:eastAsia="Arial" w:hAnsi="Arial" w:cs="Arial"/>
        </w:rPr>
        <w:t xml:space="preserve"> (10a), emitida por la Primera Sala de la Suprema Corte de Justicia de la Nación bajo el rubro: “</w:t>
      </w:r>
      <w:r w:rsidR="008A5825" w:rsidRPr="00A65BAB">
        <w:rPr>
          <w:rFonts w:ascii="Arial" w:eastAsia="Arial" w:hAnsi="Arial" w:cs="Arial"/>
        </w:rPr>
        <w:t>Violencia sexual contra la mujer. Reglas para la Valoración de su testimonio como víctima del delito</w:t>
      </w:r>
      <w:r w:rsidR="00397B31" w:rsidRPr="00A65BAB">
        <w:rPr>
          <w:rFonts w:ascii="Arial" w:eastAsia="Arial" w:hAnsi="Arial" w:cs="Arial"/>
        </w:rPr>
        <w:t>”</w:t>
      </w:r>
      <w:r w:rsidR="008A5825" w:rsidRPr="00A65BAB">
        <w:rPr>
          <w:rFonts w:ascii="Arial" w:eastAsia="Arial" w:hAnsi="Arial" w:cs="Arial"/>
        </w:rPr>
        <w:t>.</w:t>
      </w:r>
    </w:p>
    <w:p w14:paraId="3406E737" w14:textId="77777777" w:rsidR="0054116B" w:rsidRPr="00A65BAB" w:rsidRDefault="0054116B" w:rsidP="001F7D9B">
      <w:pPr>
        <w:spacing w:after="0" w:line="240" w:lineRule="auto"/>
        <w:jc w:val="both"/>
        <w:rPr>
          <w:rFonts w:ascii="Arial" w:eastAsia="Arial" w:hAnsi="Arial" w:cs="Arial"/>
        </w:rPr>
      </w:pPr>
    </w:p>
    <w:p w14:paraId="07E0FDE1" w14:textId="77777777" w:rsidR="00785D1B" w:rsidRPr="00A65BAB" w:rsidRDefault="00785D1B" w:rsidP="001F7D9B">
      <w:pPr>
        <w:pStyle w:val="Prrafodelista"/>
        <w:numPr>
          <w:ilvl w:val="0"/>
          <w:numId w:val="19"/>
        </w:numPr>
        <w:ind w:left="709"/>
        <w:jc w:val="both"/>
        <w:rPr>
          <w:rFonts w:ascii="Arial" w:eastAsia="Arial" w:hAnsi="Arial" w:cs="Arial"/>
          <w:b/>
          <w:sz w:val="22"/>
          <w:szCs w:val="22"/>
        </w:rPr>
      </w:pPr>
      <w:r w:rsidRPr="00A65BAB">
        <w:rPr>
          <w:rFonts w:ascii="Arial" w:eastAsia="Arial" w:hAnsi="Arial" w:cs="Arial"/>
          <w:b/>
          <w:sz w:val="22"/>
          <w:szCs w:val="22"/>
        </w:rPr>
        <w:t>Constitución Política para el Estado de Guanajuato.</w:t>
      </w:r>
    </w:p>
    <w:p w14:paraId="5D784C7F" w14:textId="77777777" w:rsidR="00785D1B" w:rsidRPr="00A65BAB" w:rsidRDefault="00785D1B" w:rsidP="001F7D9B">
      <w:pPr>
        <w:spacing w:after="0" w:line="240" w:lineRule="auto"/>
        <w:jc w:val="both"/>
        <w:rPr>
          <w:rFonts w:ascii="Arial" w:eastAsia="Arial" w:hAnsi="Arial" w:cs="Arial"/>
        </w:rPr>
      </w:pPr>
    </w:p>
    <w:p w14:paraId="6B1B80F8" w14:textId="4D16A5F4" w:rsidR="00924E77" w:rsidRPr="00A65BAB" w:rsidRDefault="00924E77" w:rsidP="001F7D9B">
      <w:pPr>
        <w:pStyle w:val="Prrafodelista"/>
        <w:numPr>
          <w:ilvl w:val="0"/>
          <w:numId w:val="19"/>
        </w:numPr>
        <w:ind w:left="709"/>
        <w:jc w:val="both"/>
        <w:rPr>
          <w:rFonts w:ascii="Arial" w:eastAsia="Arial" w:hAnsi="Arial" w:cs="Arial"/>
          <w:b/>
          <w:sz w:val="22"/>
          <w:szCs w:val="22"/>
        </w:rPr>
      </w:pPr>
      <w:r w:rsidRPr="00A65BAB">
        <w:rPr>
          <w:rFonts w:ascii="Arial" w:eastAsia="Arial" w:hAnsi="Arial" w:cs="Arial"/>
          <w:b/>
          <w:sz w:val="22"/>
          <w:szCs w:val="22"/>
        </w:rPr>
        <w:t>Normatividad Estatal</w:t>
      </w:r>
      <w:r w:rsidR="00F82A19" w:rsidRPr="00A65BAB">
        <w:rPr>
          <w:rFonts w:ascii="Arial" w:eastAsia="Arial" w:hAnsi="Arial" w:cs="Arial"/>
          <w:b/>
          <w:sz w:val="22"/>
          <w:szCs w:val="22"/>
        </w:rPr>
        <w:t>.</w:t>
      </w:r>
    </w:p>
    <w:p w14:paraId="192FAC52" w14:textId="77777777" w:rsidR="00924E77" w:rsidRPr="00A65BAB" w:rsidRDefault="00924E77" w:rsidP="001F7D9B">
      <w:pPr>
        <w:pStyle w:val="Prrafodelista"/>
        <w:ind w:left="709"/>
        <w:jc w:val="both"/>
        <w:rPr>
          <w:rFonts w:ascii="Arial" w:eastAsia="Arial" w:hAnsi="Arial" w:cs="Arial"/>
          <w:b/>
          <w:sz w:val="22"/>
          <w:szCs w:val="22"/>
        </w:rPr>
      </w:pPr>
    </w:p>
    <w:p w14:paraId="54F293F0" w14:textId="77777777" w:rsidR="0030147F" w:rsidRPr="00A65BAB" w:rsidRDefault="0030147F" w:rsidP="001F7D9B">
      <w:pPr>
        <w:numPr>
          <w:ilvl w:val="0"/>
          <w:numId w:val="21"/>
        </w:numPr>
        <w:spacing w:after="0" w:line="240" w:lineRule="auto"/>
        <w:ind w:left="567"/>
        <w:jc w:val="both"/>
        <w:rPr>
          <w:rFonts w:ascii="Arial" w:eastAsia="Arial" w:hAnsi="Arial" w:cs="Arial"/>
        </w:rPr>
      </w:pPr>
      <w:r w:rsidRPr="00A65BAB">
        <w:rPr>
          <w:rFonts w:ascii="Arial" w:eastAsia="Arial" w:hAnsi="Arial" w:cs="Arial"/>
        </w:rPr>
        <w:t xml:space="preserve">Código de Procedimiento y Justicia Administrativa para el Estado y los Municipios de Guanajuato. </w:t>
      </w:r>
    </w:p>
    <w:p w14:paraId="79224955" w14:textId="398180C5" w:rsidR="00402A1A" w:rsidRPr="00A65BAB" w:rsidRDefault="0030147F" w:rsidP="001F7D9B">
      <w:pPr>
        <w:numPr>
          <w:ilvl w:val="0"/>
          <w:numId w:val="21"/>
        </w:numPr>
        <w:spacing w:after="0" w:line="240" w:lineRule="auto"/>
        <w:ind w:left="567"/>
        <w:jc w:val="both"/>
        <w:rPr>
          <w:rFonts w:ascii="Arial" w:eastAsia="Arial" w:hAnsi="Arial" w:cs="Arial"/>
        </w:rPr>
      </w:pPr>
      <w:r w:rsidRPr="00A65BAB">
        <w:rPr>
          <w:rFonts w:ascii="Arial" w:eastAsia="Arial" w:hAnsi="Arial" w:cs="Arial"/>
        </w:rPr>
        <w:t xml:space="preserve">Código Penal del Estado de Guanajuato </w:t>
      </w:r>
    </w:p>
    <w:p w14:paraId="33643857" w14:textId="77777777" w:rsidR="00924E77" w:rsidRPr="00A65BAB" w:rsidRDefault="00924E77" w:rsidP="001F7D9B">
      <w:pPr>
        <w:numPr>
          <w:ilvl w:val="0"/>
          <w:numId w:val="21"/>
        </w:numPr>
        <w:spacing w:after="0" w:line="240" w:lineRule="auto"/>
        <w:ind w:left="567"/>
        <w:jc w:val="both"/>
        <w:rPr>
          <w:rFonts w:ascii="Arial" w:eastAsia="Arial" w:hAnsi="Arial" w:cs="Arial"/>
        </w:rPr>
      </w:pPr>
      <w:r w:rsidRPr="00A65BAB">
        <w:rPr>
          <w:rFonts w:ascii="Arial" w:eastAsia="Arial" w:hAnsi="Arial" w:cs="Arial"/>
        </w:rPr>
        <w:t>Ley Orgánica Municipal para el Estado de Guanajuato.</w:t>
      </w:r>
    </w:p>
    <w:p w14:paraId="26D24231" w14:textId="77777777" w:rsidR="00874ABE" w:rsidRPr="00A65BAB" w:rsidRDefault="00874ABE" w:rsidP="001F7D9B">
      <w:pPr>
        <w:numPr>
          <w:ilvl w:val="0"/>
          <w:numId w:val="21"/>
        </w:numPr>
        <w:spacing w:after="0" w:line="240" w:lineRule="auto"/>
        <w:ind w:left="567"/>
        <w:jc w:val="both"/>
        <w:rPr>
          <w:rFonts w:ascii="Arial" w:eastAsia="Arial" w:hAnsi="Arial" w:cs="Arial"/>
        </w:rPr>
      </w:pPr>
      <w:r w:rsidRPr="00A65BAB">
        <w:rPr>
          <w:rFonts w:ascii="Arial" w:eastAsia="Arial" w:hAnsi="Arial" w:cs="Arial"/>
        </w:rPr>
        <w:t>Ley de Acceso de las Mujeres a una Vida Libre de Violencia para el Estado de Guanajuato.</w:t>
      </w:r>
    </w:p>
    <w:p w14:paraId="6B420A72" w14:textId="77777777" w:rsidR="00874ABE" w:rsidRPr="00A65BAB" w:rsidRDefault="00874ABE" w:rsidP="001F7D9B">
      <w:pPr>
        <w:numPr>
          <w:ilvl w:val="0"/>
          <w:numId w:val="21"/>
        </w:numPr>
        <w:spacing w:after="0" w:line="240" w:lineRule="auto"/>
        <w:ind w:left="567"/>
        <w:jc w:val="both"/>
        <w:rPr>
          <w:rFonts w:ascii="Arial" w:eastAsia="Arial" w:hAnsi="Arial" w:cs="Arial"/>
        </w:rPr>
      </w:pPr>
      <w:r w:rsidRPr="00A65BAB">
        <w:rPr>
          <w:rFonts w:ascii="Arial" w:eastAsia="Arial" w:hAnsi="Arial" w:cs="Arial"/>
        </w:rPr>
        <w:t>Ley de Responsabilidades Administrativas para el Estado de Guanajuato.</w:t>
      </w:r>
    </w:p>
    <w:p w14:paraId="5F979D8A" w14:textId="77777777" w:rsidR="00874ABE" w:rsidRPr="00A65BAB" w:rsidRDefault="00874ABE" w:rsidP="001F7D9B">
      <w:pPr>
        <w:numPr>
          <w:ilvl w:val="0"/>
          <w:numId w:val="21"/>
        </w:numPr>
        <w:spacing w:after="0" w:line="240" w:lineRule="auto"/>
        <w:ind w:left="567"/>
        <w:jc w:val="both"/>
        <w:rPr>
          <w:rFonts w:ascii="Arial" w:eastAsia="Arial" w:hAnsi="Arial" w:cs="Arial"/>
        </w:rPr>
      </w:pPr>
      <w:r w:rsidRPr="00A65BAB">
        <w:rPr>
          <w:rFonts w:ascii="Arial" w:eastAsia="Arial" w:hAnsi="Arial" w:cs="Arial"/>
        </w:rPr>
        <w:t>Ley del Trabajo de los Servidores Públicos al Servicio del Estado y de los Municipios.</w:t>
      </w:r>
    </w:p>
    <w:p w14:paraId="5683A726" w14:textId="77777777" w:rsidR="00402A1A" w:rsidRPr="00A65BAB" w:rsidRDefault="00D6509B" w:rsidP="001F7D9B">
      <w:pPr>
        <w:numPr>
          <w:ilvl w:val="0"/>
          <w:numId w:val="21"/>
        </w:numPr>
        <w:spacing w:after="0" w:line="240" w:lineRule="auto"/>
        <w:ind w:left="567"/>
        <w:jc w:val="both"/>
        <w:rPr>
          <w:rFonts w:ascii="Arial" w:eastAsia="Arial" w:hAnsi="Arial" w:cs="Arial"/>
        </w:rPr>
      </w:pPr>
      <w:r w:rsidRPr="00A65BAB">
        <w:rPr>
          <w:rFonts w:ascii="Arial" w:eastAsia="Arial" w:hAnsi="Arial" w:cs="Arial"/>
        </w:rPr>
        <w:t xml:space="preserve">Ley para la Igualdad entre Mujeres y Hombres del Estado de Guanajuato. </w:t>
      </w:r>
    </w:p>
    <w:p w14:paraId="13B04BDA" w14:textId="77777777" w:rsidR="00402A1A" w:rsidRPr="00A65BAB" w:rsidRDefault="00D6509B" w:rsidP="001F7D9B">
      <w:pPr>
        <w:numPr>
          <w:ilvl w:val="0"/>
          <w:numId w:val="21"/>
        </w:numPr>
        <w:spacing w:after="0" w:line="240" w:lineRule="auto"/>
        <w:ind w:left="567"/>
        <w:jc w:val="both"/>
        <w:rPr>
          <w:rFonts w:ascii="Arial" w:eastAsia="Arial" w:hAnsi="Arial" w:cs="Arial"/>
        </w:rPr>
      </w:pPr>
      <w:r w:rsidRPr="00A65BAB">
        <w:rPr>
          <w:rFonts w:ascii="Arial" w:eastAsia="Arial" w:hAnsi="Arial" w:cs="Arial"/>
        </w:rPr>
        <w:t xml:space="preserve">Ley para Prevenir, Atender y Erradicar la Violencia del Estado de Guanajuato. </w:t>
      </w:r>
    </w:p>
    <w:p w14:paraId="6D5AA503" w14:textId="77777777" w:rsidR="00402A1A" w:rsidRPr="00A65BAB" w:rsidRDefault="00D6509B" w:rsidP="001F7D9B">
      <w:pPr>
        <w:numPr>
          <w:ilvl w:val="0"/>
          <w:numId w:val="21"/>
        </w:numPr>
        <w:spacing w:after="0" w:line="240" w:lineRule="auto"/>
        <w:ind w:left="567"/>
        <w:jc w:val="both"/>
        <w:rPr>
          <w:rFonts w:ascii="Arial" w:eastAsia="Arial" w:hAnsi="Arial" w:cs="Arial"/>
        </w:rPr>
      </w:pPr>
      <w:r w:rsidRPr="00A65BAB">
        <w:rPr>
          <w:rFonts w:ascii="Arial" w:eastAsia="Arial" w:hAnsi="Arial" w:cs="Arial"/>
        </w:rPr>
        <w:t xml:space="preserve">Ley para la Protección de los Derechos Humanos en el Estado de Guanajuato. </w:t>
      </w:r>
    </w:p>
    <w:p w14:paraId="4979547B" w14:textId="77777777" w:rsidR="00402A1A" w:rsidRPr="00A65BAB" w:rsidRDefault="00D6509B" w:rsidP="001F7D9B">
      <w:pPr>
        <w:numPr>
          <w:ilvl w:val="0"/>
          <w:numId w:val="21"/>
        </w:numPr>
        <w:spacing w:after="0" w:line="240" w:lineRule="auto"/>
        <w:ind w:left="567"/>
        <w:jc w:val="both"/>
        <w:rPr>
          <w:rFonts w:ascii="Arial" w:eastAsia="Arial" w:hAnsi="Arial" w:cs="Arial"/>
        </w:rPr>
      </w:pPr>
      <w:r w:rsidRPr="00A65BAB">
        <w:rPr>
          <w:rFonts w:ascii="Arial" w:eastAsia="Arial" w:hAnsi="Arial" w:cs="Arial"/>
        </w:rPr>
        <w:t>Protoc</w:t>
      </w:r>
      <w:r w:rsidR="00B04F46" w:rsidRPr="00A65BAB">
        <w:rPr>
          <w:rFonts w:ascii="Arial" w:eastAsia="Arial" w:hAnsi="Arial" w:cs="Arial"/>
        </w:rPr>
        <w:t>olo para Prevenir y Atender la Violencia laboral, el Acoso y el Hostigamiento s</w:t>
      </w:r>
      <w:r w:rsidRPr="00A65BAB">
        <w:rPr>
          <w:rFonts w:ascii="Arial" w:eastAsia="Arial" w:hAnsi="Arial" w:cs="Arial"/>
        </w:rPr>
        <w:t xml:space="preserve">exual en la Administración Pública del Estado de Guanajuato. </w:t>
      </w:r>
    </w:p>
    <w:p w14:paraId="4EAADE35" w14:textId="77777777" w:rsidR="00402A1A" w:rsidRPr="00A65BAB" w:rsidRDefault="00402A1A" w:rsidP="001F7D9B">
      <w:pPr>
        <w:spacing w:after="0" w:line="240" w:lineRule="auto"/>
        <w:rPr>
          <w:rFonts w:ascii="Arial" w:eastAsia="Arial" w:hAnsi="Arial" w:cs="Arial"/>
          <w:b/>
        </w:rPr>
      </w:pPr>
    </w:p>
    <w:p w14:paraId="0C1B63D6" w14:textId="77777777" w:rsidR="00402A1A" w:rsidRPr="00A65BAB" w:rsidRDefault="00924E77" w:rsidP="001F7D9B">
      <w:pPr>
        <w:spacing w:after="0" w:line="240" w:lineRule="auto"/>
        <w:jc w:val="both"/>
        <w:rPr>
          <w:rFonts w:ascii="Arial" w:eastAsia="Arial" w:hAnsi="Arial" w:cs="Arial"/>
          <w:b/>
          <w:bCs/>
        </w:rPr>
      </w:pPr>
      <w:r w:rsidRPr="00A65BAB">
        <w:rPr>
          <w:rFonts w:ascii="Arial" w:eastAsia="Arial" w:hAnsi="Arial" w:cs="Arial"/>
          <w:b/>
          <w:bCs/>
        </w:rPr>
        <w:t>Normatividad Municipal</w:t>
      </w:r>
    </w:p>
    <w:p w14:paraId="11D1AE49" w14:textId="77777777" w:rsidR="00924E77" w:rsidRPr="00A65BAB" w:rsidRDefault="00924E77" w:rsidP="001F7D9B">
      <w:pPr>
        <w:spacing w:after="0" w:line="240" w:lineRule="auto"/>
        <w:jc w:val="both"/>
        <w:rPr>
          <w:rFonts w:ascii="Arial" w:eastAsia="Arial" w:hAnsi="Arial" w:cs="Arial"/>
          <w:b/>
          <w:bCs/>
        </w:rPr>
      </w:pPr>
    </w:p>
    <w:p w14:paraId="3417DA12" w14:textId="77777777" w:rsidR="00924E77" w:rsidRPr="00A65BAB" w:rsidRDefault="00924E77" w:rsidP="001F7D9B">
      <w:pPr>
        <w:numPr>
          <w:ilvl w:val="0"/>
          <w:numId w:val="9"/>
        </w:numPr>
        <w:spacing w:after="0" w:line="240" w:lineRule="auto"/>
        <w:ind w:hanging="436"/>
        <w:jc w:val="both"/>
        <w:rPr>
          <w:rFonts w:ascii="Arial" w:eastAsia="Arial" w:hAnsi="Arial" w:cs="Arial"/>
        </w:rPr>
      </w:pPr>
      <w:r w:rsidRPr="00A65BAB">
        <w:rPr>
          <w:rFonts w:ascii="Arial" w:eastAsia="Arial" w:hAnsi="Arial" w:cs="Arial"/>
        </w:rPr>
        <w:t>Reglamento Interior de la Administración Pública Municipal de León, Guanajuato.</w:t>
      </w:r>
    </w:p>
    <w:p w14:paraId="1215BD2F" w14:textId="77777777" w:rsidR="00874ABE" w:rsidRPr="00A65BAB" w:rsidRDefault="00874ABE" w:rsidP="001F7D9B">
      <w:pPr>
        <w:numPr>
          <w:ilvl w:val="0"/>
          <w:numId w:val="9"/>
        </w:numPr>
        <w:spacing w:after="0" w:line="240" w:lineRule="auto"/>
        <w:ind w:hanging="436"/>
        <w:jc w:val="both"/>
        <w:rPr>
          <w:rFonts w:ascii="Arial" w:eastAsia="Arial" w:hAnsi="Arial" w:cs="Arial"/>
        </w:rPr>
      </w:pPr>
      <w:r w:rsidRPr="00A65BAB">
        <w:rPr>
          <w:rFonts w:ascii="Arial" w:eastAsia="Arial" w:hAnsi="Arial" w:cs="Arial"/>
        </w:rPr>
        <w:t>Código de Ética de las y los Servidores Públicos de la Administración Pública Municipal de León, Guanajuato.</w:t>
      </w:r>
    </w:p>
    <w:p w14:paraId="670762FA" w14:textId="77777777" w:rsidR="00874ABE" w:rsidRPr="00A65BAB" w:rsidRDefault="00874ABE" w:rsidP="001F7D9B">
      <w:pPr>
        <w:numPr>
          <w:ilvl w:val="0"/>
          <w:numId w:val="9"/>
        </w:numPr>
        <w:spacing w:after="0" w:line="240" w:lineRule="auto"/>
        <w:ind w:hanging="436"/>
        <w:jc w:val="both"/>
        <w:rPr>
          <w:rFonts w:ascii="Arial" w:eastAsia="Arial" w:hAnsi="Arial" w:cs="Arial"/>
        </w:rPr>
      </w:pPr>
      <w:r w:rsidRPr="00A65BAB">
        <w:rPr>
          <w:rFonts w:ascii="Arial" w:eastAsia="Arial" w:hAnsi="Arial" w:cs="Arial"/>
        </w:rPr>
        <w:t>Procedimiento de bajas y liquidaciones de personal.</w:t>
      </w:r>
    </w:p>
    <w:p w14:paraId="216D05C9" w14:textId="77777777" w:rsidR="00874ABE" w:rsidRPr="00A65BAB" w:rsidRDefault="00874ABE" w:rsidP="001F7D9B">
      <w:pPr>
        <w:numPr>
          <w:ilvl w:val="0"/>
          <w:numId w:val="9"/>
        </w:numPr>
        <w:spacing w:after="0" w:line="240" w:lineRule="auto"/>
        <w:ind w:hanging="436"/>
        <w:jc w:val="both"/>
        <w:rPr>
          <w:rFonts w:ascii="Arial" w:eastAsia="Arial" w:hAnsi="Arial" w:cs="Arial"/>
        </w:rPr>
      </w:pPr>
      <w:r w:rsidRPr="00A65BAB">
        <w:rPr>
          <w:rFonts w:ascii="Arial" w:eastAsia="Arial" w:hAnsi="Arial" w:cs="Arial"/>
        </w:rPr>
        <w:t xml:space="preserve">Reglamento del </w:t>
      </w:r>
      <w:r w:rsidR="00473BD3" w:rsidRPr="00A65BAB">
        <w:rPr>
          <w:rFonts w:ascii="Arial" w:eastAsia="Arial" w:hAnsi="Arial" w:cs="Arial"/>
        </w:rPr>
        <w:t>Consejo</w:t>
      </w:r>
      <w:r w:rsidRPr="00A65BAB">
        <w:rPr>
          <w:rFonts w:ascii="Arial" w:eastAsia="Arial" w:hAnsi="Arial" w:cs="Arial"/>
        </w:rPr>
        <w:t xml:space="preserve"> de los Cuerpos de Seguridad Municipal de León, Guanajuato.</w:t>
      </w:r>
    </w:p>
    <w:p w14:paraId="6E83B83F" w14:textId="5183DE8B" w:rsidR="00CF4731" w:rsidRPr="00A65BAB" w:rsidRDefault="00CF4731" w:rsidP="001F7D9B">
      <w:pPr>
        <w:numPr>
          <w:ilvl w:val="0"/>
          <w:numId w:val="9"/>
        </w:numPr>
        <w:spacing w:after="0" w:line="240" w:lineRule="auto"/>
        <w:ind w:hanging="436"/>
        <w:jc w:val="both"/>
        <w:rPr>
          <w:rFonts w:ascii="Arial" w:eastAsia="Arial" w:hAnsi="Arial" w:cs="Arial"/>
        </w:rPr>
      </w:pPr>
      <w:r w:rsidRPr="00A65BAB">
        <w:rPr>
          <w:rFonts w:ascii="Arial" w:eastAsia="Arial" w:hAnsi="Arial" w:cs="Arial"/>
        </w:rPr>
        <w:t>Reglamento del Sistema Municipal de Igualdad Sustantiva entre Mujeres y Hombres</w:t>
      </w:r>
      <w:r w:rsidR="00F82A19" w:rsidRPr="00A65BAB">
        <w:rPr>
          <w:rFonts w:ascii="Arial" w:eastAsia="Arial" w:hAnsi="Arial" w:cs="Arial"/>
        </w:rPr>
        <w:t xml:space="preserve"> para el Municipio de León, Guanajuato</w:t>
      </w:r>
      <w:r w:rsidRPr="00A65BAB">
        <w:rPr>
          <w:rFonts w:ascii="Arial" w:eastAsia="Arial" w:hAnsi="Arial" w:cs="Arial"/>
        </w:rPr>
        <w:t>.</w:t>
      </w:r>
    </w:p>
    <w:p w14:paraId="4E404CFC" w14:textId="4FA079A9" w:rsidR="00402A1A" w:rsidRPr="00A65BAB" w:rsidRDefault="00402A1A" w:rsidP="001F7D9B">
      <w:pPr>
        <w:spacing w:after="0" w:line="240" w:lineRule="auto"/>
        <w:jc w:val="both"/>
        <w:rPr>
          <w:rFonts w:ascii="Arial" w:eastAsia="Arial" w:hAnsi="Arial" w:cs="Arial"/>
          <w:b/>
        </w:rPr>
      </w:pPr>
    </w:p>
    <w:p w14:paraId="5A6816EB" w14:textId="66441CFF" w:rsidR="001F7D9B" w:rsidRPr="00A65BAB" w:rsidRDefault="001F7D9B" w:rsidP="001F7D9B">
      <w:pPr>
        <w:spacing w:after="0" w:line="240" w:lineRule="auto"/>
        <w:jc w:val="both"/>
        <w:rPr>
          <w:rFonts w:ascii="Arial" w:eastAsia="Arial" w:hAnsi="Arial" w:cs="Arial"/>
          <w:b/>
        </w:rPr>
      </w:pPr>
    </w:p>
    <w:p w14:paraId="5E19447E" w14:textId="0A657828" w:rsidR="001F7D9B" w:rsidRPr="00A65BAB" w:rsidRDefault="001F7D9B" w:rsidP="001F7D9B">
      <w:pPr>
        <w:spacing w:after="0" w:line="240" w:lineRule="auto"/>
        <w:jc w:val="both"/>
        <w:rPr>
          <w:rFonts w:ascii="Arial" w:eastAsia="Arial" w:hAnsi="Arial" w:cs="Arial"/>
          <w:b/>
        </w:rPr>
      </w:pPr>
    </w:p>
    <w:p w14:paraId="71BF5CF6" w14:textId="555E3FAE" w:rsidR="001F7D9B" w:rsidRPr="00A65BAB" w:rsidRDefault="001F7D9B" w:rsidP="001F7D9B">
      <w:pPr>
        <w:spacing w:after="0" w:line="240" w:lineRule="auto"/>
        <w:jc w:val="both"/>
        <w:rPr>
          <w:rFonts w:ascii="Arial" w:eastAsia="Arial" w:hAnsi="Arial" w:cs="Arial"/>
          <w:b/>
        </w:rPr>
      </w:pPr>
    </w:p>
    <w:p w14:paraId="1BBDC8DC" w14:textId="5ACF60CF" w:rsidR="001F7D9B" w:rsidRPr="00A65BAB" w:rsidRDefault="001F7D9B" w:rsidP="001F7D9B">
      <w:pPr>
        <w:spacing w:after="0" w:line="240" w:lineRule="auto"/>
        <w:jc w:val="both"/>
        <w:rPr>
          <w:rFonts w:ascii="Arial" w:eastAsia="Arial" w:hAnsi="Arial" w:cs="Arial"/>
          <w:b/>
        </w:rPr>
      </w:pPr>
    </w:p>
    <w:p w14:paraId="60C1CA93" w14:textId="0F684862" w:rsidR="001F7D9B" w:rsidRDefault="001F7D9B" w:rsidP="001F7D9B">
      <w:pPr>
        <w:spacing w:after="0" w:line="240" w:lineRule="auto"/>
        <w:jc w:val="both"/>
        <w:rPr>
          <w:rFonts w:ascii="Arial" w:eastAsia="Arial" w:hAnsi="Arial" w:cs="Arial"/>
          <w:b/>
        </w:rPr>
      </w:pPr>
      <w:bookmarkStart w:id="0" w:name="_GoBack"/>
      <w:bookmarkEnd w:id="0"/>
    </w:p>
    <w:p w14:paraId="2EAD90D9" w14:textId="77777777" w:rsidR="0064690C" w:rsidRPr="00A65BAB" w:rsidRDefault="0064690C" w:rsidP="001F7D9B">
      <w:pPr>
        <w:spacing w:after="0" w:line="240" w:lineRule="auto"/>
        <w:jc w:val="both"/>
        <w:rPr>
          <w:rFonts w:ascii="Arial" w:eastAsia="Arial" w:hAnsi="Arial" w:cs="Arial"/>
          <w:b/>
        </w:rPr>
      </w:pPr>
    </w:p>
    <w:p w14:paraId="13D64261" w14:textId="77777777" w:rsidR="00402A1A" w:rsidRPr="00A65BAB" w:rsidRDefault="00D6509B" w:rsidP="00A65BAB">
      <w:pPr>
        <w:numPr>
          <w:ilvl w:val="0"/>
          <w:numId w:val="2"/>
        </w:numPr>
        <w:spacing w:after="0" w:line="240" w:lineRule="auto"/>
        <w:ind w:left="0" w:firstLine="0"/>
        <w:jc w:val="both"/>
        <w:rPr>
          <w:rFonts w:ascii="Arial" w:eastAsia="Arial" w:hAnsi="Arial" w:cs="Arial"/>
          <w:b/>
        </w:rPr>
      </w:pPr>
      <w:r w:rsidRPr="00A65BAB">
        <w:rPr>
          <w:rFonts w:ascii="Arial" w:eastAsia="Arial" w:hAnsi="Arial" w:cs="Arial"/>
          <w:b/>
        </w:rPr>
        <w:lastRenderedPageBreak/>
        <w:t>OBJETIVOS.</w:t>
      </w:r>
    </w:p>
    <w:p w14:paraId="1DBD4D1F" w14:textId="77777777" w:rsidR="00E64C1F" w:rsidRPr="00A65BAB" w:rsidRDefault="00E64C1F" w:rsidP="001F7D9B">
      <w:pPr>
        <w:spacing w:after="0" w:line="240" w:lineRule="auto"/>
        <w:ind w:left="567"/>
        <w:jc w:val="both"/>
        <w:rPr>
          <w:rFonts w:ascii="Arial" w:eastAsia="Arial" w:hAnsi="Arial" w:cs="Arial"/>
          <w:b/>
        </w:rPr>
      </w:pPr>
    </w:p>
    <w:p w14:paraId="0244557D" w14:textId="77777777" w:rsidR="00D404FD" w:rsidRPr="00A65BAB" w:rsidRDefault="00D6509B" w:rsidP="001F7D9B">
      <w:pPr>
        <w:spacing w:after="0" w:line="240" w:lineRule="auto"/>
        <w:jc w:val="both"/>
        <w:rPr>
          <w:rFonts w:ascii="Arial" w:eastAsia="Arial" w:hAnsi="Arial" w:cs="Arial"/>
          <w:b/>
          <w:color w:val="000000"/>
        </w:rPr>
      </w:pPr>
      <w:r w:rsidRPr="00A65BAB">
        <w:rPr>
          <w:rFonts w:ascii="Arial" w:eastAsia="Arial" w:hAnsi="Arial" w:cs="Arial"/>
          <w:b/>
          <w:color w:val="000000"/>
        </w:rPr>
        <w:t>Objetivo General:</w:t>
      </w:r>
    </w:p>
    <w:p w14:paraId="12904ADE" w14:textId="77777777" w:rsidR="00D404FD" w:rsidRPr="00A65BAB" w:rsidRDefault="00D404FD" w:rsidP="001F7D9B">
      <w:pPr>
        <w:spacing w:after="0" w:line="240" w:lineRule="auto"/>
        <w:jc w:val="both"/>
        <w:rPr>
          <w:rFonts w:ascii="Arial" w:eastAsia="Arial" w:hAnsi="Arial" w:cs="Arial"/>
          <w:b/>
          <w:color w:val="000000"/>
        </w:rPr>
      </w:pPr>
    </w:p>
    <w:p w14:paraId="4494F1CE" w14:textId="77777777" w:rsidR="00E64C1F" w:rsidRPr="00A65BAB" w:rsidRDefault="00E64C1F" w:rsidP="001F7D9B">
      <w:pPr>
        <w:spacing w:after="0" w:line="240" w:lineRule="auto"/>
        <w:jc w:val="both"/>
        <w:rPr>
          <w:rFonts w:ascii="Arial" w:eastAsia="Arial" w:hAnsi="Arial" w:cs="Arial"/>
          <w:color w:val="000000"/>
        </w:rPr>
      </w:pPr>
      <w:r w:rsidRPr="00A65BAB">
        <w:rPr>
          <w:rFonts w:ascii="Arial" w:eastAsia="Arial" w:hAnsi="Arial" w:cs="Arial"/>
          <w:color w:val="000000"/>
        </w:rPr>
        <w:t>Establecer las pautas de actuación, los procedimientos, mecanismos y acciones para prevenir y atender</w:t>
      </w:r>
      <w:r w:rsidR="00A37803" w:rsidRPr="00A65BAB">
        <w:rPr>
          <w:rFonts w:ascii="Arial" w:eastAsia="Arial" w:hAnsi="Arial" w:cs="Arial"/>
          <w:color w:val="000000"/>
        </w:rPr>
        <w:t>, de manera integral,</w:t>
      </w:r>
      <w:r w:rsidRPr="00A65BAB">
        <w:rPr>
          <w:rFonts w:ascii="Arial" w:eastAsia="Arial" w:hAnsi="Arial" w:cs="Arial"/>
          <w:color w:val="000000"/>
        </w:rPr>
        <w:t xml:space="preserve"> la vi</w:t>
      </w:r>
      <w:r w:rsidR="004150A5" w:rsidRPr="00A65BAB">
        <w:rPr>
          <w:rFonts w:ascii="Arial" w:eastAsia="Arial" w:hAnsi="Arial" w:cs="Arial"/>
          <w:color w:val="000000"/>
        </w:rPr>
        <w:t>olencia laboral, el acoso</w:t>
      </w:r>
      <w:r w:rsidRPr="00A65BAB">
        <w:rPr>
          <w:rFonts w:ascii="Arial" w:eastAsia="Arial" w:hAnsi="Arial" w:cs="Arial"/>
          <w:color w:val="000000"/>
        </w:rPr>
        <w:t xml:space="preserve"> y el hostigamiento </w:t>
      </w:r>
      <w:r w:rsidR="00034A8C" w:rsidRPr="00A65BAB">
        <w:rPr>
          <w:rFonts w:ascii="Arial" w:eastAsia="Arial" w:hAnsi="Arial" w:cs="Arial"/>
          <w:color w:val="000000"/>
        </w:rPr>
        <w:t>sexual o laboral</w:t>
      </w:r>
      <w:r w:rsidRPr="00A65BAB">
        <w:rPr>
          <w:rFonts w:ascii="Arial" w:eastAsia="Arial" w:hAnsi="Arial" w:cs="Arial"/>
          <w:color w:val="000000"/>
        </w:rPr>
        <w:t>, en la Administ</w:t>
      </w:r>
      <w:r w:rsidR="00A37803" w:rsidRPr="00A65BAB">
        <w:rPr>
          <w:rFonts w:ascii="Arial" w:eastAsia="Arial" w:hAnsi="Arial" w:cs="Arial"/>
          <w:color w:val="000000"/>
        </w:rPr>
        <w:t>ración Pública Municipal</w:t>
      </w:r>
      <w:r w:rsidRPr="00A65BAB">
        <w:rPr>
          <w:rFonts w:ascii="Arial" w:eastAsia="Arial" w:hAnsi="Arial" w:cs="Arial"/>
          <w:color w:val="000000"/>
        </w:rPr>
        <w:t>, con una perspectiva de Derechos Humanos y eliminación de la violencia.</w:t>
      </w:r>
    </w:p>
    <w:p w14:paraId="210D3D6F" w14:textId="77777777" w:rsidR="00E64C1F" w:rsidRPr="00A65BAB" w:rsidRDefault="00E64C1F" w:rsidP="001F7D9B">
      <w:pPr>
        <w:spacing w:after="0" w:line="240" w:lineRule="auto"/>
        <w:jc w:val="both"/>
        <w:rPr>
          <w:rFonts w:ascii="Arial" w:eastAsia="Arial" w:hAnsi="Arial" w:cs="Arial"/>
          <w:color w:val="000000"/>
        </w:rPr>
      </w:pPr>
    </w:p>
    <w:p w14:paraId="13FA9DC0" w14:textId="77777777" w:rsidR="00402A1A" w:rsidRPr="00A65BAB" w:rsidRDefault="00D6509B" w:rsidP="001F7D9B">
      <w:pPr>
        <w:spacing w:after="0" w:line="240" w:lineRule="auto"/>
        <w:jc w:val="both"/>
        <w:rPr>
          <w:rFonts w:ascii="Arial" w:eastAsia="Arial" w:hAnsi="Arial" w:cs="Arial"/>
          <w:b/>
          <w:color w:val="000000"/>
        </w:rPr>
      </w:pPr>
      <w:r w:rsidRPr="00A65BAB">
        <w:rPr>
          <w:rFonts w:ascii="Arial" w:eastAsia="Arial" w:hAnsi="Arial" w:cs="Arial"/>
          <w:b/>
          <w:color w:val="000000"/>
        </w:rPr>
        <w:t>Objetivos específicos en materia de prevención:</w:t>
      </w:r>
    </w:p>
    <w:p w14:paraId="10827ABC" w14:textId="77777777" w:rsidR="00D404FD" w:rsidRPr="00A65BAB" w:rsidRDefault="00D404FD" w:rsidP="001F7D9B">
      <w:pPr>
        <w:spacing w:after="0" w:line="240" w:lineRule="auto"/>
        <w:jc w:val="both"/>
        <w:rPr>
          <w:rFonts w:ascii="Arial" w:eastAsia="Arial" w:hAnsi="Arial" w:cs="Arial"/>
          <w:b/>
          <w:color w:val="000000"/>
        </w:rPr>
      </w:pPr>
    </w:p>
    <w:p w14:paraId="78AB49AC" w14:textId="77777777" w:rsidR="00402A1A" w:rsidRPr="00A65BAB" w:rsidRDefault="00D6509B" w:rsidP="001F7D9B">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A65BAB">
        <w:rPr>
          <w:rFonts w:ascii="Arial" w:eastAsia="Arial" w:hAnsi="Arial" w:cs="Arial"/>
          <w:color w:val="000000"/>
        </w:rPr>
        <w:t>Implementar acciones de prevención para evitar situaciones de violencia</w:t>
      </w:r>
      <w:r w:rsidR="00540EDB" w:rsidRPr="00A65BAB">
        <w:rPr>
          <w:rFonts w:ascii="Arial" w:eastAsia="Arial" w:hAnsi="Arial" w:cs="Arial"/>
          <w:color w:val="000000"/>
        </w:rPr>
        <w:t xml:space="preserve"> laboral, acoso</w:t>
      </w:r>
      <w:r w:rsidRPr="00A65BAB">
        <w:rPr>
          <w:rFonts w:ascii="Arial" w:eastAsia="Arial" w:hAnsi="Arial" w:cs="Arial"/>
          <w:color w:val="000000"/>
        </w:rPr>
        <w:t xml:space="preserve"> y</w:t>
      </w:r>
      <w:r w:rsidR="00A37803" w:rsidRPr="00A65BAB">
        <w:rPr>
          <w:rFonts w:ascii="Arial" w:eastAsia="Arial" w:hAnsi="Arial" w:cs="Arial"/>
          <w:color w:val="000000"/>
        </w:rPr>
        <w:t xml:space="preserve"> hostigamiento </w:t>
      </w:r>
      <w:r w:rsidR="00034A8C" w:rsidRPr="00A65BAB">
        <w:rPr>
          <w:rFonts w:ascii="Arial" w:eastAsia="Arial" w:hAnsi="Arial" w:cs="Arial"/>
          <w:color w:val="000000"/>
        </w:rPr>
        <w:t>sexual o laboral</w:t>
      </w:r>
      <w:r w:rsidRPr="00A65BAB">
        <w:rPr>
          <w:rFonts w:ascii="Arial" w:eastAsia="Arial" w:hAnsi="Arial" w:cs="Arial"/>
          <w:color w:val="000000"/>
        </w:rPr>
        <w:t>, que puedan ser perjudiciales para el adecuado ambiente laboral y bienestar de las y los trabajadores.</w:t>
      </w:r>
    </w:p>
    <w:p w14:paraId="5E364158" w14:textId="77777777" w:rsidR="00402A1A" w:rsidRPr="00A65BAB" w:rsidRDefault="00D6509B" w:rsidP="001F7D9B">
      <w:pPr>
        <w:numPr>
          <w:ilvl w:val="0"/>
          <w:numId w:val="1"/>
        </w:numPr>
        <w:pBdr>
          <w:top w:val="nil"/>
          <w:left w:val="nil"/>
          <w:bottom w:val="nil"/>
          <w:right w:val="nil"/>
          <w:between w:val="nil"/>
        </w:pBdr>
        <w:spacing w:after="0" w:line="240" w:lineRule="auto"/>
        <w:jc w:val="both"/>
        <w:rPr>
          <w:rFonts w:ascii="Arial" w:eastAsia="Arial" w:hAnsi="Arial" w:cs="Arial"/>
          <w:color w:val="000000"/>
        </w:rPr>
      </w:pPr>
      <w:r w:rsidRPr="00A65BAB">
        <w:rPr>
          <w:rFonts w:ascii="Arial" w:eastAsia="Arial" w:hAnsi="Arial" w:cs="Arial"/>
          <w:color w:val="000000"/>
        </w:rPr>
        <w:t>Generar condiciones que permitan tener un ambiente laboral libre de violencia.</w:t>
      </w:r>
    </w:p>
    <w:p w14:paraId="6275C288" w14:textId="77777777" w:rsidR="00402A1A" w:rsidRPr="00A65BAB" w:rsidRDefault="00402A1A" w:rsidP="001F7D9B">
      <w:pPr>
        <w:pBdr>
          <w:top w:val="nil"/>
          <w:left w:val="nil"/>
          <w:bottom w:val="nil"/>
          <w:right w:val="nil"/>
          <w:between w:val="nil"/>
        </w:pBdr>
        <w:spacing w:after="0" w:line="240" w:lineRule="auto"/>
        <w:jc w:val="both"/>
        <w:rPr>
          <w:rFonts w:ascii="Arial" w:eastAsia="Arial" w:hAnsi="Arial" w:cs="Arial"/>
          <w:color w:val="000000"/>
        </w:rPr>
      </w:pPr>
    </w:p>
    <w:p w14:paraId="5AB4B505" w14:textId="77777777" w:rsidR="00402A1A" w:rsidRPr="00A65BAB" w:rsidRDefault="00D6509B" w:rsidP="001F7D9B">
      <w:pPr>
        <w:pBdr>
          <w:top w:val="nil"/>
          <w:left w:val="nil"/>
          <w:bottom w:val="nil"/>
          <w:right w:val="nil"/>
          <w:between w:val="nil"/>
        </w:pBdr>
        <w:spacing w:after="0" w:line="240" w:lineRule="auto"/>
        <w:jc w:val="both"/>
        <w:rPr>
          <w:rFonts w:ascii="Arial" w:eastAsia="Arial" w:hAnsi="Arial" w:cs="Arial"/>
          <w:b/>
          <w:color w:val="000000"/>
        </w:rPr>
      </w:pPr>
      <w:r w:rsidRPr="00A65BAB">
        <w:rPr>
          <w:rFonts w:ascii="Arial" w:eastAsia="Arial" w:hAnsi="Arial" w:cs="Arial"/>
          <w:b/>
          <w:color w:val="000000"/>
        </w:rPr>
        <w:t xml:space="preserve">Objetivos específicos en materia de atención: </w:t>
      </w:r>
    </w:p>
    <w:p w14:paraId="619163F2" w14:textId="77777777" w:rsidR="00D404FD" w:rsidRPr="00A65BAB" w:rsidRDefault="00D404FD" w:rsidP="001F7D9B">
      <w:pPr>
        <w:pBdr>
          <w:top w:val="nil"/>
          <w:left w:val="nil"/>
          <w:bottom w:val="nil"/>
          <w:right w:val="nil"/>
          <w:between w:val="nil"/>
        </w:pBdr>
        <w:spacing w:after="0" w:line="240" w:lineRule="auto"/>
        <w:jc w:val="both"/>
        <w:rPr>
          <w:rFonts w:ascii="Arial" w:eastAsia="Arial" w:hAnsi="Arial" w:cs="Arial"/>
          <w:b/>
          <w:color w:val="000000"/>
        </w:rPr>
      </w:pPr>
    </w:p>
    <w:p w14:paraId="21B420AB" w14:textId="5E46EBF3" w:rsidR="00402A1A" w:rsidRPr="00A65BAB" w:rsidRDefault="00D6509B" w:rsidP="001F7D9B">
      <w:pPr>
        <w:numPr>
          <w:ilvl w:val="0"/>
          <w:numId w:val="18"/>
        </w:numPr>
        <w:pBdr>
          <w:top w:val="nil"/>
          <w:left w:val="nil"/>
          <w:bottom w:val="nil"/>
          <w:right w:val="nil"/>
          <w:between w:val="nil"/>
        </w:pBdr>
        <w:spacing w:after="0" w:line="240" w:lineRule="auto"/>
        <w:jc w:val="both"/>
        <w:rPr>
          <w:rFonts w:ascii="Arial" w:eastAsia="Arial" w:hAnsi="Arial" w:cs="Arial"/>
          <w:color w:val="000000"/>
        </w:rPr>
      </w:pPr>
      <w:r w:rsidRPr="00A65BAB">
        <w:rPr>
          <w:rFonts w:ascii="Arial" w:eastAsia="Arial" w:hAnsi="Arial" w:cs="Arial"/>
          <w:color w:val="000000"/>
        </w:rPr>
        <w:t xml:space="preserve">Brindar las herramientas necesarias para que el funcionariado público pueda canalizar debidamente las </w:t>
      </w:r>
      <w:r w:rsidR="00EE257B" w:rsidRPr="00A65BAB">
        <w:rPr>
          <w:rFonts w:ascii="Arial" w:eastAsia="Arial" w:hAnsi="Arial" w:cs="Arial"/>
          <w:color w:val="000000"/>
        </w:rPr>
        <w:t>quejas o denuncias</w:t>
      </w:r>
      <w:r w:rsidRPr="00A65BAB">
        <w:rPr>
          <w:rFonts w:ascii="Arial" w:eastAsia="Arial" w:hAnsi="Arial" w:cs="Arial"/>
          <w:color w:val="000000"/>
        </w:rPr>
        <w:t xml:space="preserve"> de actos que puedan incurrir en violencia laboral, acoso y hostigamiento </w:t>
      </w:r>
      <w:r w:rsidR="00034A8C" w:rsidRPr="00A65BAB">
        <w:rPr>
          <w:rFonts w:ascii="Arial" w:eastAsia="Arial" w:hAnsi="Arial" w:cs="Arial"/>
          <w:color w:val="000000"/>
        </w:rPr>
        <w:t>sexual o laboral</w:t>
      </w:r>
      <w:r w:rsidR="00C35672" w:rsidRPr="00A65BAB">
        <w:rPr>
          <w:rFonts w:ascii="Arial" w:eastAsia="Arial" w:hAnsi="Arial" w:cs="Arial"/>
          <w:color w:val="000000"/>
        </w:rPr>
        <w:t>.</w:t>
      </w:r>
    </w:p>
    <w:p w14:paraId="16560D3A" w14:textId="226488FB" w:rsidR="00402A1A" w:rsidRPr="00A65BAB" w:rsidRDefault="00D6509B" w:rsidP="001F7D9B">
      <w:pPr>
        <w:numPr>
          <w:ilvl w:val="0"/>
          <w:numId w:val="18"/>
        </w:numPr>
        <w:pBdr>
          <w:top w:val="nil"/>
          <w:left w:val="nil"/>
          <w:bottom w:val="nil"/>
          <w:right w:val="nil"/>
          <w:between w:val="nil"/>
        </w:pBdr>
        <w:spacing w:after="0" w:line="240" w:lineRule="auto"/>
        <w:jc w:val="both"/>
        <w:rPr>
          <w:rFonts w:ascii="Arial" w:eastAsia="Arial" w:hAnsi="Arial" w:cs="Arial"/>
          <w:color w:val="000000"/>
        </w:rPr>
      </w:pPr>
      <w:r w:rsidRPr="00A65BAB">
        <w:rPr>
          <w:rFonts w:ascii="Arial" w:eastAsia="Arial" w:hAnsi="Arial" w:cs="Arial"/>
          <w:color w:val="000000"/>
        </w:rPr>
        <w:t>Implementar un procedimiento al interior de la Administración Pública Munici</w:t>
      </w:r>
      <w:r w:rsidR="00A37803" w:rsidRPr="00A65BAB">
        <w:rPr>
          <w:rFonts w:ascii="Arial" w:eastAsia="Arial" w:hAnsi="Arial" w:cs="Arial"/>
          <w:color w:val="000000"/>
        </w:rPr>
        <w:t>pal para encau</w:t>
      </w:r>
      <w:r w:rsidR="007101FF" w:rsidRPr="00A65BAB">
        <w:rPr>
          <w:rFonts w:ascii="Arial" w:eastAsia="Arial" w:hAnsi="Arial" w:cs="Arial"/>
          <w:color w:val="000000"/>
        </w:rPr>
        <w:t>z</w:t>
      </w:r>
      <w:r w:rsidR="00A37803" w:rsidRPr="00A65BAB">
        <w:rPr>
          <w:rFonts w:ascii="Arial" w:eastAsia="Arial" w:hAnsi="Arial" w:cs="Arial"/>
          <w:color w:val="000000"/>
        </w:rPr>
        <w:t>ar las quejas y</w:t>
      </w:r>
      <w:r w:rsidRPr="00A65BAB">
        <w:rPr>
          <w:rFonts w:ascii="Arial" w:eastAsia="Arial" w:hAnsi="Arial" w:cs="Arial"/>
          <w:color w:val="000000"/>
        </w:rPr>
        <w:t xml:space="preserve"> denuncias relativas a actos de violencia laboral,</w:t>
      </w:r>
      <w:r w:rsidR="00A37803" w:rsidRPr="00A65BAB">
        <w:rPr>
          <w:rFonts w:ascii="Arial" w:eastAsia="Arial" w:hAnsi="Arial" w:cs="Arial"/>
          <w:color w:val="000000"/>
        </w:rPr>
        <w:t xml:space="preserve"> acoso y hostigamiento </w:t>
      </w:r>
      <w:r w:rsidR="00034A8C" w:rsidRPr="00A65BAB">
        <w:rPr>
          <w:rFonts w:ascii="Arial" w:eastAsia="Arial" w:hAnsi="Arial" w:cs="Arial"/>
          <w:color w:val="000000"/>
        </w:rPr>
        <w:t>sexual o laboral</w:t>
      </w:r>
      <w:r w:rsidRPr="00A65BAB">
        <w:rPr>
          <w:rFonts w:ascii="Arial" w:eastAsia="Arial" w:hAnsi="Arial" w:cs="Arial"/>
          <w:color w:val="000000"/>
        </w:rPr>
        <w:t>.</w:t>
      </w:r>
    </w:p>
    <w:p w14:paraId="7E461A05" w14:textId="77777777" w:rsidR="00402A1A" w:rsidRPr="00A65BAB" w:rsidRDefault="00D6509B" w:rsidP="001F7D9B">
      <w:pPr>
        <w:numPr>
          <w:ilvl w:val="0"/>
          <w:numId w:val="18"/>
        </w:numPr>
        <w:pBdr>
          <w:top w:val="nil"/>
          <w:left w:val="nil"/>
          <w:bottom w:val="nil"/>
          <w:right w:val="nil"/>
          <w:between w:val="nil"/>
        </w:pBdr>
        <w:spacing w:after="0" w:line="240" w:lineRule="auto"/>
        <w:jc w:val="both"/>
        <w:rPr>
          <w:rFonts w:ascii="Arial" w:eastAsia="Arial" w:hAnsi="Arial" w:cs="Arial"/>
          <w:color w:val="000000"/>
        </w:rPr>
      </w:pPr>
      <w:r w:rsidRPr="00A65BAB">
        <w:rPr>
          <w:rFonts w:ascii="Arial" w:eastAsia="Arial" w:hAnsi="Arial" w:cs="Arial"/>
          <w:color w:val="000000"/>
        </w:rPr>
        <w:t xml:space="preserve">Definir las funciones de las y los servidores públicos que se involucrarán en los procesos de atención, prevención y sanción a casos de violencia laboral, acoso y hostigamiento </w:t>
      </w:r>
      <w:r w:rsidR="00034A8C" w:rsidRPr="00A65BAB">
        <w:rPr>
          <w:rFonts w:ascii="Arial" w:eastAsia="Arial" w:hAnsi="Arial" w:cs="Arial"/>
          <w:color w:val="000000"/>
        </w:rPr>
        <w:t>sexual o laboral</w:t>
      </w:r>
      <w:r w:rsidRPr="00A65BAB">
        <w:rPr>
          <w:rFonts w:ascii="Arial" w:eastAsia="Arial" w:hAnsi="Arial" w:cs="Arial"/>
          <w:color w:val="000000"/>
        </w:rPr>
        <w:t xml:space="preserve"> al interior de las instancias de la Administración Pública Municipal.</w:t>
      </w:r>
    </w:p>
    <w:p w14:paraId="62613B9C" w14:textId="77777777" w:rsidR="00402A1A" w:rsidRPr="00A65BAB" w:rsidRDefault="00402A1A" w:rsidP="001F7D9B">
      <w:pPr>
        <w:pBdr>
          <w:top w:val="nil"/>
          <w:left w:val="nil"/>
          <w:bottom w:val="nil"/>
          <w:right w:val="nil"/>
          <w:between w:val="nil"/>
        </w:pBdr>
        <w:spacing w:after="0" w:line="240" w:lineRule="auto"/>
        <w:ind w:left="720"/>
        <w:jc w:val="both"/>
        <w:rPr>
          <w:rFonts w:ascii="Arial" w:eastAsia="Arial" w:hAnsi="Arial" w:cs="Arial"/>
          <w:color w:val="000000"/>
        </w:rPr>
      </w:pPr>
    </w:p>
    <w:p w14:paraId="4738AB02" w14:textId="77777777" w:rsidR="00402A1A" w:rsidRPr="00A65BAB" w:rsidRDefault="00D6509B" w:rsidP="00A65BAB">
      <w:pPr>
        <w:numPr>
          <w:ilvl w:val="0"/>
          <w:numId w:val="2"/>
        </w:numPr>
        <w:pBdr>
          <w:top w:val="nil"/>
          <w:left w:val="nil"/>
          <w:bottom w:val="nil"/>
          <w:right w:val="nil"/>
          <w:between w:val="nil"/>
        </w:pBdr>
        <w:spacing w:after="0" w:line="240" w:lineRule="auto"/>
        <w:ind w:left="0" w:firstLine="0"/>
        <w:jc w:val="both"/>
        <w:rPr>
          <w:rFonts w:ascii="Arial" w:eastAsia="Arial" w:hAnsi="Arial" w:cs="Arial"/>
          <w:b/>
        </w:rPr>
      </w:pPr>
      <w:r w:rsidRPr="00A65BAB">
        <w:rPr>
          <w:rFonts w:ascii="Arial" w:eastAsia="Arial" w:hAnsi="Arial" w:cs="Arial"/>
          <w:b/>
        </w:rPr>
        <w:t>GLOSARIO.</w:t>
      </w:r>
    </w:p>
    <w:p w14:paraId="640555AC" w14:textId="77777777" w:rsidR="00E64C1F" w:rsidRPr="00A65BAB" w:rsidRDefault="00E64C1F" w:rsidP="001F7D9B">
      <w:pPr>
        <w:pBdr>
          <w:top w:val="nil"/>
          <w:left w:val="nil"/>
          <w:bottom w:val="nil"/>
          <w:right w:val="nil"/>
          <w:between w:val="nil"/>
        </w:pBdr>
        <w:spacing w:after="0" w:line="240" w:lineRule="auto"/>
        <w:ind w:left="567"/>
        <w:jc w:val="both"/>
        <w:rPr>
          <w:rFonts w:ascii="Arial" w:eastAsia="Arial" w:hAnsi="Arial" w:cs="Arial"/>
          <w:b/>
        </w:rPr>
      </w:pPr>
    </w:p>
    <w:p w14:paraId="3BB4A18B" w14:textId="77777777" w:rsidR="00D404FD" w:rsidRPr="00A65BAB" w:rsidRDefault="00D404FD" w:rsidP="001F7D9B">
      <w:pPr>
        <w:pStyle w:val="Prrafodelista"/>
        <w:numPr>
          <w:ilvl w:val="0"/>
          <w:numId w:val="17"/>
        </w:numPr>
        <w:ind w:left="709" w:hanging="567"/>
        <w:jc w:val="both"/>
        <w:rPr>
          <w:rFonts w:ascii="Arial" w:eastAsia="Arial" w:hAnsi="Arial" w:cs="Arial"/>
          <w:color w:val="000000"/>
          <w:sz w:val="22"/>
          <w:szCs w:val="22"/>
        </w:rPr>
      </w:pPr>
      <w:r w:rsidRPr="00A65BAB">
        <w:rPr>
          <w:rFonts w:ascii="Arial" w:eastAsia="Arial" w:hAnsi="Arial" w:cs="Arial"/>
          <w:b/>
          <w:sz w:val="22"/>
          <w:szCs w:val="22"/>
        </w:rPr>
        <w:t>Acoso Laboral</w:t>
      </w:r>
      <w:r w:rsidRPr="00A65BAB">
        <w:rPr>
          <w:rFonts w:ascii="Arial" w:eastAsia="Arial" w:hAnsi="Arial" w:cs="Arial"/>
          <w:b/>
          <w:color w:val="000000"/>
          <w:sz w:val="22"/>
          <w:szCs w:val="22"/>
        </w:rPr>
        <w:t xml:space="preserve">. </w:t>
      </w:r>
      <w:r w:rsidRPr="00A65BAB">
        <w:rPr>
          <w:rFonts w:ascii="Arial" w:eastAsia="Arial" w:hAnsi="Arial" w:cs="Arial"/>
          <w:color w:val="000000"/>
          <w:sz w:val="22"/>
          <w:szCs w:val="22"/>
        </w:rPr>
        <w:t xml:space="preserve">Es el comportamiento agresivo de uno o más miembros de un equipo de trabajo hacia un individuo de dicho grupo, con el objetivo de producir miedo, desprecio o depresión en esa persona trabajadora, hasta que renuncie o sea despedido. </w:t>
      </w:r>
      <w:r w:rsidRPr="00A65BAB">
        <w:rPr>
          <w:rFonts w:ascii="Arial" w:eastAsia="Arial" w:hAnsi="Arial" w:cs="Arial"/>
          <w:sz w:val="22"/>
          <w:szCs w:val="22"/>
        </w:rPr>
        <w:t xml:space="preserve">También conocido como </w:t>
      </w:r>
      <w:proofErr w:type="spellStart"/>
      <w:r w:rsidRPr="00A65BAB">
        <w:rPr>
          <w:rFonts w:ascii="Arial" w:eastAsia="Arial" w:hAnsi="Arial" w:cs="Arial"/>
          <w:sz w:val="22"/>
          <w:szCs w:val="22"/>
        </w:rPr>
        <w:t>Mobbing</w:t>
      </w:r>
      <w:proofErr w:type="spellEnd"/>
      <w:r w:rsidRPr="00A65BAB">
        <w:rPr>
          <w:rFonts w:ascii="Arial" w:eastAsia="Arial" w:hAnsi="Arial" w:cs="Arial"/>
          <w:sz w:val="22"/>
          <w:szCs w:val="22"/>
        </w:rPr>
        <w:t xml:space="preserve">. </w:t>
      </w:r>
    </w:p>
    <w:p w14:paraId="1BA62737" w14:textId="77777777" w:rsidR="00D404FD"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Acoso Sexual.</w:t>
      </w:r>
      <w:r w:rsidRPr="00A65BAB">
        <w:rPr>
          <w:rFonts w:ascii="Arial" w:eastAsia="Arial" w:hAnsi="Arial" w:cs="Arial"/>
          <w:sz w:val="22"/>
          <w:szCs w:val="22"/>
        </w:rPr>
        <w:t xml:space="preserve"> Es una forma de violencia, que puede consistir ya sea en insinuación sexual, o comportamiento verbal o físico de índole sexual no deseado, en la que, si bien no existe la subordinación, hay un ejercicio abusivo del poder que conlleva a un estado de indefensión y de riesgo para la víctima, independientemente de que se realice en uno o varios eventos. Es condición implícita o explícita para obtener decisiones favorables que inciden en el propio empleo, cuya finalidad o consecuencia es interferir sin razón alguna en el rendimiento laboral de una persona, o de crear un ambiente de trabajo intimidatorio, hostil o humillante. </w:t>
      </w:r>
    </w:p>
    <w:p w14:paraId="503B3B07" w14:textId="77777777" w:rsidR="00D404FD" w:rsidRPr="00A65BAB" w:rsidRDefault="00D404FD" w:rsidP="001F7D9B">
      <w:pPr>
        <w:pStyle w:val="Prrafodelista"/>
        <w:numPr>
          <w:ilvl w:val="0"/>
          <w:numId w:val="17"/>
        </w:numPr>
        <w:ind w:left="709" w:hanging="567"/>
        <w:jc w:val="both"/>
        <w:rPr>
          <w:rFonts w:ascii="Arial" w:hAnsi="Arial" w:cs="Arial"/>
          <w:sz w:val="22"/>
          <w:szCs w:val="22"/>
        </w:rPr>
      </w:pPr>
      <w:r w:rsidRPr="00A65BAB">
        <w:rPr>
          <w:rFonts w:ascii="Arial" w:eastAsia="Arial" w:hAnsi="Arial" w:cs="Arial"/>
          <w:b/>
          <w:sz w:val="22"/>
          <w:szCs w:val="22"/>
        </w:rPr>
        <w:t>Administración Pública Municipal.</w:t>
      </w:r>
      <w:r w:rsidRPr="00A65BAB">
        <w:rPr>
          <w:rFonts w:ascii="Arial" w:eastAsia="Arial" w:hAnsi="Arial" w:cs="Arial"/>
          <w:sz w:val="22"/>
          <w:szCs w:val="22"/>
        </w:rPr>
        <w:t xml:space="preserve"> La Administración Pública Municipal centralizada y paramunicipal</w:t>
      </w:r>
      <w:r w:rsidR="00785D1B" w:rsidRPr="00A65BAB">
        <w:rPr>
          <w:rFonts w:ascii="Arial" w:eastAsia="Arial" w:hAnsi="Arial" w:cs="Arial"/>
          <w:sz w:val="22"/>
          <w:szCs w:val="22"/>
        </w:rPr>
        <w:t xml:space="preserve"> de </w:t>
      </w:r>
      <w:r w:rsidR="00A37803" w:rsidRPr="00A65BAB">
        <w:rPr>
          <w:rFonts w:ascii="Arial" w:eastAsia="Arial" w:hAnsi="Arial" w:cs="Arial"/>
          <w:sz w:val="22"/>
          <w:szCs w:val="22"/>
        </w:rPr>
        <w:t>León, Guanajuato</w:t>
      </w:r>
      <w:r w:rsidRPr="00A65BAB">
        <w:rPr>
          <w:rFonts w:ascii="Arial" w:eastAsia="Arial" w:hAnsi="Arial" w:cs="Arial"/>
          <w:sz w:val="22"/>
          <w:szCs w:val="22"/>
        </w:rPr>
        <w:t>.</w:t>
      </w:r>
    </w:p>
    <w:p w14:paraId="0B54516A" w14:textId="77777777" w:rsidR="00473BD3" w:rsidRPr="00A65BAB" w:rsidRDefault="00473BD3"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Autoridades competentes.</w:t>
      </w:r>
      <w:r w:rsidRPr="00A65BAB">
        <w:rPr>
          <w:rFonts w:ascii="Arial" w:hAnsi="Arial" w:cs="Arial"/>
          <w:sz w:val="22"/>
          <w:szCs w:val="22"/>
        </w:rPr>
        <w:t xml:space="preserve"> </w:t>
      </w:r>
      <w:r w:rsidR="00EE257B" w:rsidRPr="00A65BAB">
        <w:rPr>
          <w:rFonts w:ascii="Arial" w:eastAsia="Arial" w:hAnsi="Arial" w:cs="Arial"/>
          <w:sz w:val="22"/>
          <w:szCs w:val="22"/>
        </w:rPr>
        <w:t xml:space="preserve">Integrantes del Comité, </w:t>
      </w:r>
      <w:r w:rsidR="00034A8C" w:rsidRPr="00A65BAB">
        <w:rPr>
          <w:rFonts w:ascii="Arial" w:eastAsia="Arial" w:hAnsi="Arial" w:cs="Arial"/>
          <w:sz w:val="22"/>
          <w:szCs w:val="22"/>
        </w:rPr>
        <w:t>Persona de contacto y t</w:t>
      </w:r>
      <w:r w:rsidR="00EE257B" w:rsidRPr="00A65BAB">
        <w:rPr>
          <w:rFonts w:ascii="Arial" w:eastAsia="Arial" w:hAnsi="Arial" w:cs="Arial"/>
          <w:sz w:val="22"/>
          <w:szCs w:val="22"/>
        </w:rPr>
        <w:t xml:space="preserve">itulares de las </w:t>
      </w:r>
      <w:r w:rsidR="00164CBF" w:rsidRPr="00A65BAB">
        <w:rPr>
          <w:rFonts w:ascii="Arial" w:eastAsia="Arial" w:hAnsi="Arial" w:cs="Arial"/>
          <w:sz w:val="22"/>
          <w:szCs w:val="22"/>
        </w:rPr>
        <w:t>Dependencias o Entidades</w:t>
      </w:r>
      <w:r w:rsidR="00034A8C" w:rsidRPr="00A65BAB">
        <w:rPr>
          <w:rFonts w:ascii="Arial" w:eastAsia="Arial" w:hAnsi="Arial" w:cs="Arial"/>
          <w:sz w:val="22"/>
          <w:szCs w:val="22"/>
        </w:rPr>
        <w:t>.</w:t>
      </w:r>
    </w:p>
    <w:p w14:paraId="3CC40921" w14:textId="77777777" w:rsidR="00D404FD"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Comité.</w:t>
      </w:r>
      <w:r w:rsidRPr="00A65BAB">
        <w:rPr>
          <w:rFonts w:ascii="Arial" w:eastAsia="Arial" w:hAnsi="Arial" w:cs="Arial"/>
          <w:sz w:val="22"/>
          <w:szCs w:val="22"/>
        </w:rPr>
        <w:t xml:space="preserve"> El Comité Intersectorial Municipal para prevenir y atender la violencia, el acoso y hostigamiento </w:t>
      </w:r>
      <w:r w:rsidR="00473BD3" w:rsidRPr="00A65BAB">
        <w:rPr>
          <w:rFonts w:ascii="Arial" w:eastAsia="Arial" w:hAnsi="Arial" w:cs="Arial"/>
          <w:sz w:val="22"/>
          <w:szCs w:val="22"/>
        </w:rPr>
        <w:t xml:space="preserve">sexual </w:t>
      </w:r>
      <w:r w:rsidR="00785D1B" w:rsidRPr="00A65BAB">
        <w:rPr>
          <w:rFonts w:ascii="Arial" w:eastAsia="Arial" w:hAnsi="Arial" w:cs="Arial"/>
          <w:sz w:val="22"/>
          <w:szCs w:val="22"/>
        </w:rPr>
        <w:t>y/</w:t>
      </w:r>
      <w:r w:rsidR="00473BD3" w:rsidRPr="00A65BAB">
        <w:rPr>
          <w:rFonts w:ascii="Arial" w:eastAsia="Arial" w:hAnsi="Arial" w:cs="Arial"/>
          <w:sz w:val="22"/>
          <w:szCs w:val="22"/>
        </w:rPr>
        <w:t>o laboral</w:t>
      </w:r>
      <w:r w:rsidRPr="00A65BAB">
        <w:rPr>
          <w:rFonts w:ascii="Arial" w:eastAsia="Arial" w:hAnsi="Arial" w:cs="Arial"/>
          <w:sz w:val="22"/>
          <w:szCs w:val="22"/>
        </w:rPr>
        <w:t xml:space="preserve">, es el órgano que tiene como objetivo generar acciones para prevenir y atender oportunamente a las personas que presenten queja o denuncias sobre actos constitutivos de Violencia laboral, Acoso y Hostigamiento Sexual e integrar los casos que serán objeto de acompañamiento y seguimiento. </w:t>
      </w:r>
    </w:p>
    <w:p w14:paraId="479F049D" w14:textId="77777777" w:rsidR="00D404FD"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Consejo.</w:t>
      </w:r>
      <w:r w:rsidRPr="00A65BAB">
        <w:rPr>
          <w:rFonts w:ascii="Arial" w:eastAsia="Arial" w:hAnsi="Arial" w:cs="Arial"/>
          <w:sz w:val="22"/>
          <w:szCs w:val="22"/>
        </w:rPr>
        <w:t xml:space="preserve"> El </w:t>
      </w:r>
      <w:r w:rsidR="00473BD3" w:rsidRPr="00A65BAB">
        <w:rPr>
          <w:rFonts w:ascii="Arial" w:eastAsia="Arial" w:hAnsi="Arial" w:cs="Arial"/>
          <w:sz w:val="22"/>
          <w:szCs w:val="22"/>
        </w:rPr>
        <w:t>Consejo de Honor y Justicia</w:t>
      </w:r>
      <w:r w:rsidRPr="00A65BAB">
        <w:rPr>
          <w:rFonts w:ascii="Arial" w:eastAsia="Arial" w:hAnsi="Arial" w:cs="Arial"/>
          <w:sz w:val="22"/>
          <w:szCs w:val="22"/>
        </w:rPr>
        <w:t xml:space="preserve"> de los Cuerpos de Seguridad Pública Municipal.</w:t>
      </w:r>
    </w:p>
    <w:p w14:paraId="3A80DBC5" w14:textId="77777777" w:rsidR="00D404FD"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Contraloría.</w:t>
      </w:r>
      <w:r w:rsidRPr="00A65BAB">
        <w:rPr>
          <w:rFonts w:ascii="Arial" w:eastAsia="Arial" w:hAnsi="Arial" w:cs="Arial"/>
          <w:sz w:val="22"/>
          <w:szCs w:val="22"/>
        </w:rPr>
        <w:t xml:space="preserve"> La </w:t>
      </w:r>
      <w:r w:rsidR="00473BD3" w:rsidRPr="00A65BAB">
        <w:rPr>
          <w:rFonts w:ascii="Arial" w:eastAsia="Arial" w:hAnsi="Arial" w:cs="Arial"/>
          <w:sz w:val="22"/>
          <w:szCs w:val="22"/>
        </w:rPr>
        <w:t>Contraloría Municipal</w:t>
      </w:r>
      <w:r w:rsidRPr="00A65BAB">
        <w:rPr>
          <w:rFonts w:ascii="Arial" w:eastAsia="Arial" w:hAnsi="Arial" w:cs="Arial"/>
          <w:sz w:val="22"/>
          <w:szCs w:val="22"/>
        </w:rPr>
        <w:t>.</w:t>
      </w:r>
    </w:p>
    <w:p w14:paraId="36931EB1" w14:textId="77777777" w:rsidR="00D404FD"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Dependencias.</w:t>
      </w:r>
      <w:r w:rsidRPr="00A65BAB">
        <w:rPr>
          <w:rFonts w:ascii="Arial" w:eastAsia="Arial" w:hAnsi="Arial" w:cs="Arial"/>
          <w:sz w:val="22"/>
          <w:szCs w:val="22"/>
        </w:rPr>
        <w:t xml:space="preserve"> La Secretaría del H. Ayuntamiento, Secretaría de Seguridad, Prevención y Protección Ciudadana, Secretaría de Vinculación y Atención de los Leoneses, Secretaría para el </w:t>
      </w:r>
      <w:r w:rsidRPr="00A65BAB">
        <w:rPr>
          <w:rFonts w:ascii="Arial" w:eastAsia="Arial" w:hAnsi="Arial" w:cs="Arial"/>
          <w:sz w:val="22"/>
          <w:szCs w:val="22"/>
        </w:rPr>
        <w:lastRenderedPageBreak/>
        <w:t xml:space="preserve">Fortalecimiento Social de León, y la Secretaría para la Reactivación Económica de León, así como la Tesorería Municipal, la </w:t>
      </w:r>
      <w:r w:rsidR="00473BD3" w:rsidRPr="00A65BAB">
        <w:rPr>
          <w:rFonts w:ascii="Arial" w:eastAsia="Arial" w:hAnsi="Arial" w:cs="Arial"/>
          <w:sz w:val="22"/>
          <w:szCs w:val="22"/>
        </w:rPr>
        <w:t>Contraloría</w:t>
      </w:r>
      <w:r w:rsidRPr="00A65BAB">
        <w:rPr>
          <w:rFonts w:ascii="Arial" w:eastAsia="Arial" w:hAnsi="Arial" w:cs="Arial"/>
          <w:sz w:val="22"/>
          <w:szCs w:val="22"/>
        </w:rPr>
        <w:t xml:space="preserve"> y las Direcciones Generales señaladas de la fracción VIII a la XVII del artículo 15 del Reglamento Interior de la Administración Pública Municipal de León, Guanajuato, y las que en lo sucesivo establezca el Ayuntamiento con ese carácter.</w:t>
      </w:r>
    </w:p>
    <w:p w14:paraId="450D36B4" w14:textId="6085BDBB" w:rsidR="00D404FD"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 xml:space="preserve">DGDI. </w:t>
      </w:r>
      <w:r w:rsidRPr="00A65BAB">
        <w:rPr>
          <w:rFonts w:ascii="Arial" w:eastAsia="Arial" w:hAnsi="Arial" w:cs="Arial"/>
          <w:sz w:val="22"/>
          <w:szCs w:val="22"/>
        </w:rPr>
        <w:t>La Dirección General de Desarrollo Institucional.</w:t>
      </w:r>
    </w:p>
    <w:p w14:paraId="05CC9776" w14:textId="4DA2CF06" w:rsidR="00C35672" w:rsidRPr="00A65BAB" w:rsidRDefault="00C35672" w:rsidP="00C35672">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Discriminación.</w:t>
      </w:r>
      <w:r w:rsidRPr="00A65BAB">
        <w:rPr>
          <w:rFonts w:ascii="Arial" w:eastAsia="Arial" w:hAnsi="Arial" w:cs="Arial"/>
          <w:sz w:val="22"/>
          <w:szCs w:val="22"/>
        </w:rPr>
        <w:t xml:space="preserve"> Trato diferente y de inferioridad que se da a una persona por motivos de raza, sexo, ideas políticas, religión o cualquier otra causa.</w:t>
      </w:r>
    </w:p>
    <w:p w14:paraId="26F87F65" w14:textId="77777777" w:rsidR="00D404FD"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Entidades.</w:t>
      </w:r>
      <w:r w:rsidRPr="00A65BAB">
        <w:rPr>
          <w:rFonts w:ascii="Arial" w:eastAsia="Arial" w:hAnsi="Arial" w:cs="Arial"/>
          <w:sz w:val="22"/>
          <w:szCs w:val="22"/>
        </w:rPr>
        <w:t xml:space="preserve"> Los organismos descentralizados, empresas de participación municipal, fideicomisos públicos municipales y aquellos creados por el Ayuntamiento bajo la naturaleza jurídica de un ente paramunicipal.</w:t>
      </w:r>
    </w:p>
    <w:p w14:paraId="263BFDAA" w14:textId="77777777" w:rsidR="00D404FD"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Faltas disciplinarias graves.</w:t>
      </w:r>
      <w:r w:rsidRPr="00A65BAB">
        <w:rPr>
          <w:rFonts w:ascii="Arial" w:eastAsia="Arial" w:hAnsi="Arial" w:cs="Arial"/>
          <w:sz w:val="22"/>
          <w:szCs w:val="22"/>
        </w:rPr>
        <w:t xml:space="preserve"> Son todas aquellas conductas de los elementos de los cuerpos de seguridad de la administración pública municipal, que infrinjan en cualquier forma, las disposiciones legales, reglamentarias y administrativas que deben observar dentro y fuera del servicio.</w:t>
      </w:r>
    </w:p>
    <w:p w14:paraId="667F3088" w14:textId="14A7395A" w:rsidR="00D404FD" w:rsidRPr="00A65BAB" w:rsidRDefault="00D404FD" w:rsidP="001F7D9B">
      <w:pPr>
        <w:pStyle w:val="Prrafodelista"/>
        <w:ind w:left="709"/>
        <w:jc w:val="both"/>
        <w:rPr>
          <w:rFonts w:ascii="Arial" w:eastAsia="Arial" w:hAnsi="Arial" w:cs="Arial"/>
          <w:sz w:val="22"/>
          <w:szCs w:val="22"/>
        </w:rPr>
      </w:pPr>
      <w:r w:rsidRPr="00A65BAB">
        <w:rPr>
          <w:rFonts w:ascii="Arial" w:eastAsia="Arial" w:hAnsi="Arial" w:cs="Arial"/>
          <w:sz w:val="22"/>
          <w:szCs w:val="22"/>
        </w:rPr>
        <w:t xml:space="preserve">Dentro de las faltas disciplinarias graves que señala el Reglamento del </w:t>
      </w:r>
      <w:r w:rsidR="00473BD3" w:rsidRPr="00A65BAB">
        <w:rPr>
          <w:rFonts w:ascii="Arial" w:eastAsia="Arial" w:hAnsi="Arial" w:cs="Arial"/>
          <w:sz w:val="22"/>
          <w:szCs w:val="22"/>
        </w:rPr>
        <w:t>Consejo</w:t>
      </w:r>
      <w:r w:rsidRPr="00A65BAB">
        <w:rPr>
          <w:rFonts w:ascii="Arial" w:eastAsia="Arial" w:hAnsi="Arial" w:cs="Arial"/>
          <w:sz w:val="22"/>
          <w:szCs w:val="22"/>
        </w:rPr>
        <w:t>, se encuentra acosar, hostigar o discriminar a cualquier persona dentro o fuera del servicio, así como acosar sexualmente a personas, abusando de su condición de servidor público o de su jerarquía; las faltas disciplinarias serán sancionadas en los términos del reglamento en cita. Si la conducta además de constituir una falta administrativa también constituye un delito, se hará del conocimiento de las autoridades competentes.</w:t>
      </w:r>
    </w:p>
    <w:p w14:paraId="3875C013" w14:textId="074DCD00" w:rsidR="00D404FD"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Género.</w:t>
      </w:r>
      <w:r w:rsidRPr="00A65BAB">
        <w:rPr>
          <w:rFonts w:ascii="Arial" w:eastAsia="Arial" w:hAnsi="Arial" w:cs="Arial"/>
          <w:sz w:val="22"/>
          <w:szCs w:val="22"/>
        </w:rPr>
        <w:t xml:space="preserve"> Es una construcción social y cultural de lo que implica ser hombre o ser mujer y determina el comportamiento, las funciones, las oportunidades, valoración y relaciones entre mujeres y hombres.</w:t>
      </w:r>
    </w:p>
    <w:p w14:paraId="48E26F71" w14:textId="77777777" w:rsidR="00A65BAB" w:rsidRPr="00A65BAB" w:rsidRDefault="00C35672"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 xml:space="preserve">Hostigamiento Laboral. </w:t>
      </w:r>
      <w:r w:rsidRPr="00A65BAB">
        <w:rPr>
          <w:rFonts w:ascii="Arial" w:eastAsia="Arial" w:hAnsi="Arial" w:cs="Arial"/>
          <w:sz w:val="22"/>
          <w:szCs w:val="22"/>
        </w:rPr>
        <w:t>Es el ejercicio del poder en una relación de subordinación de la víctima frente a su agresor en el ámbito laboral, que se expresa en conductas verbales, físicas o ambas.</w:t>
      </w:r>
    </w:p>
    <w:p w14:paraId="18567D9C" w14:textId="3C2A96A8" w:rsidR="00D404FD"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Hostigamiento Sexual.</w:t>
      </w:r>
      <w:r w:rsidRPr="00A65BAB">
        <w:rPr>
          <w:rFonts w:ascii="Arial" w:eastAsia="Arial" w:hAnsi="Arial" w:cs="Arial"/>
          <w:sz w:val="22"/>
          <w:szCs w:val="22"/>
        </w:rPr>
        <w:t xml:space="preserve"> Es el ejercicio del poder, en una relación de subordinación real de la víctima </w:t>
      </w:r>
      <w:r w:rsidR="00072E59" w:rsidRPr="00A65BAB">
        <w:rPr>
          <w:rFonts w:ascii="Arial" w:eastAsia="Arial" w:hAnsi="Arial" w:cs="Arial"/>
          <w:sz w:val="22"/>
          <w:szCs w:val="22"/>
        </w:rPr>
        <w:t>frente al agresor en el ámbito</w:t>
      </w:r>
      <w:r w:rsidRPr="00A65BAB">
        <w:rPr>
          <w:rFonts w:ascii="Arial" w:eastAsia="Arial" w:hAnsi="Arial" w:cs="Arial"/>
          <w:sz w:val="22"/>
          <w:szCs w:val="22"/>
        </w:rPr>
        <w:t xml:space="preserve"> laboral. Se expresa en conductas verbales, físicas o ambas, relacionadas con la sexualidad de connotación lasciva.</w:t>
      </w:r>
    </w:p>
    <w:p w14:paraId="0C0EE434" w14:textId="77777777" w:rsidR="00D404FD"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Igualdad.</w:t>
      </w:r>
      <w:r w:rsidRPr="00A65BAB">
        <w:rPr>
          <w:rFonts w:ascii="Arial" w:eastAsia="Arial" w:hAnsi="Arial" w:cs="Arial"/>
          <w:sz w:val="22"/>
          <w:szCs w:val="22"/>
        </w:rPr>
        <w:t xml:space="preserve"> Es una cuestión de derechos humanos y una condición de justicia social; es también una cuestión básica, indispensable y fundamental para la igualdad entre las personas, para el desarrollo y la paz.</w:t>
      </w:r>
    </w:p>
    <w:p w14:paraId="325556B7" w14:textId="77777777" w:rsidR="00D404FD"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IMMU.</w:t>
      </w:r>
      <w:r w:rsidRPr="00A65BAB">
        <w:rPr>
          <w:rFonts w:ascii="Arial" w:eastAsia="Arial" w:hAnsi="Arial" w:cs="Arial"/>
          <w:sz w:val="22"/>
          <w:szCs w:val="22"/>
        </w:rPr>
        <w:t xml:space="preserve"> El Instituto Municipal de las Mujeres de León, Guanajuato. </w:t>
      </w:r>
    </w:p>
    <w:p w14:paraId="0EEC6A53" w14:textId="77777777" w:rsidR="00D404FD"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Lineamientos</w:t>
      </w:r>
      <w:r w:rsidRPr="00A65BAB">
        <w:rPr>
          <w:rFonts w:ascii="Arial" w:eastAsia="Arial" w:hAnsi="Arial" w:cs="Arial"/>
          <w:sz w:val="22"/>
          <w:szCs w:val="22"/>
        </w:rPr>
        <w:t xml:space="preserve">. Lineamientos de Organización y Funcionamiento del Comité para la Prevención y Atención de la Violencia, el Acoso y Hostigamiento </w:t>
      </w:r>
      <w:r w:rsidR="00034A8C" w:rsidRPr="00A65BAB">
        <w:rPr>
          <w:rFonts w:ascii="Arial" w:eastAsia="Arial" w:hAnsi="Arial" w:cs="Arial"/>
          <w:sz w:val="22"/>
          <w:szCs w:val="22"/>
        </w:rPr>
        <w:t>Sexual o laboral</w:t>
      </w:r>
      <w:r w:rsidRPr="00A65BAB">
        <w:rPr>
          <w:rFonts w:ascii="Arial" w:eastAsia="Arial" w:hAnsi="Arial" w:cs="Arial"/>
          <w:sz w:val="22"/>
          <w:szCs w:val="22"/>
        </w:rPr>
        <w:t xml:space="preserve">.  </w:t>
      </w:r>
    </w:p>
    <w:p w14:paraId="1EB79C57" w14:textId="77777777" w:rsidR="00D404FD" w:rsidRPr="00A65BAB" w:rsidRDefault="00D404FD" w:rsidP="001F7D9B">
      <w:pPr>
        <w:pStyle w:val="Prrafodelista"/>
        <w:numPr>
          <w:ilvl w:val="0"/>
          <w:numId w:val="17"/>
        </w:numPr>
        <w:ind w:left="709" w:hanging="567"/>
        <w:jc w:val="both"/>
        <w:rPr>
          <w:rFonts w:ascii="Arial" w:eastAsia="Arial" w:hAnsi="Arial" w:cs="Arial"/>
          <w:color w:val="000000"/>
          <w:sz w:val="22"/>
          <w:szCs w:val="22"/>
        </w:rPr>
      </w:pPr>
      <w:r w:rsidRPr="00A65BAB">
        <w:rPr>
          <w:rFonts w:ascii="Arial" w:eastAsia="Arial" w:hAnsi="Arial" w:cs="Arial"/>
          <w:b/>
          <w:color w:val="000000"/>
          <w:sz w:val="22"/>
          <w:szCs w:val="22"/>
        </w:rPr>
        <w:t xml:space="preserve">LRAEG. </w:t>
      </w:r>
      <w:r w:rsidRPr="00A65BAB">
        <w:rPr>
          <w:rFonts w:ascii="Arial" w:eastAsia="Arial" w:hAnsi="Arial" w:cs="Arial"/>
          <w:color w:val="000000"/>
          <w:sz w:val="22"/>
          <w:szCs w:val="22"/>
        </w:rPr>
        <w:t>Ley de Responsabilidades Administrativas para el Estado de Guanajuato</w:t>
      </w:r>
    </w:p>
    <w:p w14:paraId="04F57333" w14:textId="77777777" w:rsidR="00D404FD" w:rsidRPr="00A65BAB" w:rsidRDefault="00D404FD" w:rsidP="001F7D9B">
      <w:pPr>
        <w:pStyle w:val="Prrafodelista"/>
        <w:numPr>
          <w:ilvl w:val="0"/>
          <w:numId w:val="17"/>
        </w:numPr>
        <w:ind w:left="709" w:hanging="567"/>
        <w:jc w:val="both"/>
        <w:rPr>
          <w:rFonts w:ascii="Arial" w:hAnsi="Arial" w:cs="Arial"/>
          <w:sz w:val="22"/>
          <w:szCs w:val="22"/>
        </w:rPr>
      </w:pPr>
      <w:r w:rsidRPr="00A65BAB">
        <w:rPr>
          <w:rFonts w:ascii="Arial" w:eastAsia="Arial" w:hAnsi="Arial" w:cs="Arial"/>
          <w:b/>
          <w:color w:val="000000"/>
          <w:sz w:val="22"/>
          <w:szCs w:val="22"/>
        </w:rPr>
        <w:t>Municipio.</w:t>
      </w:r>
      <w:r w:rsidRPr="00A65BAB">
        <w:rPr>
          <w:rFonts w:ascii="Arial" w:eastAsia="Arial" w:hAnsi="Arial" w:cs="Arial"/>
          <w:color w:val="000000"/>
          <w:sz w:val="22"/>
          <w:szCs w:val="22"/>
        </w:rPr>
        <w:t xml:space="preserve"> </w:t>
      </w:r>
      <w:r w:rsidRPr="00A65BAB">
        <w:rPr>
          <w:rFonts w:ascii="Arial" w:eastAsia="Arial" w:hAnsi="Arial" w:cs="Arial"/>
          <w:sz w:val="22"/>
          <w:szCs w:val="22"/>
        </w:rPr>
        <w:t>El Municipio de León, Guanajuato.</w:t>
      </w:r>
    </w:p>
    <w:p w14:paraId="57512AD7" w14:textId="766818CD" w:rsidR="00D404FD" w:rsidRPr="00A65BAB" w:rsidRDefault="00A65BAB" w:rsidP="001F7D9B">
      <w:pPr>
        <w:pStyle w:val="Prrafodelista"/>
        <w:numPr>
          <w:ilvl w:val="0"/>
          <w:numId w:val="17"/>
        </w:numPr>
        <w:ind w:left="709" w:hanging="567"/>
        <w:jc w:val="both"/>
        <w:rPr>
          <w:rFonts w:ascii="Arial" w:eastAsia="Arial" w:hAnsi="Arial" w:cs="Arial"/>
          <w:sz w:val="22"/>
          <w:szCs w:val="22"/>
        </w:rPr>
      </w:pPr>
      <w:proofErr w:type="spellStart"/>
      <w:r w:rsidRPr="00A65BAB">
        <w:rPr>
          <w:rFonts w:ascii="Arial" w:eastAsia="Arial" w:hAnsi="Arial" w:cs="Arial"/>
          <w:b/>
          <w:color w:val="000000"/>
          <w:sz w:val="22"/>
          <w:szCs w:val="22"/>
        </w:rPr>
        <w:t>Ombudsperson</w:t>
      </w:r>
      <w:proofErr w:type="spellEnd"/>
      <w:r w:rsidR="00D404FD" w:rsidRPr="00A65BAB">
        <w:rPr>
          <w:rFonts w:ascii="Arial" w:eastAsia="Arial" w:hAnsi="Arial" w:cs="Arial"/>
          <w:b/>
          <w:color w:val="000000"/>
          <w:sz w:val="22"/>
          <w:szCs w:val="22"/>
        </w:rPr>
        <w:t xml:space="preserve">. </w:t>
      </w:r>
      <w:r w:rsidR="00D404FD" w:rsidRPr="00A65BAB">
        <w:rPr>
          <w:rFonts w:ascii="Arial" w:eastAsia="Arial" w:hAnsi="Arial" w:cs="Arial"/>
          <w:color w:val="000000"/>
          <w:sz w:val="22"/>
          <w:szCs w:val="22"/>
        </w:rPr>
        <w:t xml:space="preserve">Persona designada por </w:t>
      </w:r>
      <w:r w:rsidR="00D404FD" w:rsidRPr="00A65BAB">
        <w:rPr>
          <w:rFonts w:ascii="Arial" w:eastAsia="Arial" w:hAnsi="Arial" w:cs="Arial"/>
          <w:sz w:val="22"/>
          <w:szCs w:val="22"/>
        </w:rPr>
        <w:t xml:space="preserve">la persona titular de la Presidencia Municipal, con la ratificación del Comité Intersectorial, para la asesoría, seguimiento y acompañamiento a las víctimas de violencia laboral, acoso y hostigamiento </w:t>
      </w:r>
      <w:r w:rsidR="00034A8C" w:rsidRPr="00A65BAB">
        <w:rPr>
          <w:rFonts w:ascii="Arial" w:eastAsia="Arial" w:hAnsi="Arial" w:cs="Arial"/>
          <w:sz w:val="22"/>
          <w:szCs w:val="22"/>
        </w:rPr>
        <w:t>sexual o laboral</w:t>
      </w:r>
      <w:r w:rsidR="00D404FD" w:rsidRPr="00A65BAB">
        <w:rPr>
          <w:rFonts w:ascii="Arial" w:eastAsia="Arial" w:hAnsi="Arial" w:cs="Arial"/>
          <w:sz w:val="22"/>
          <w:szCs w:val="22"/>
        </w:rPr>
        <w:t>.</w:t>
      </w:r>
    </w:p>
    <w:p w14:paraId="5FE5669A" w14:textId="77777777" w:rsidR="00D404FD"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 xml:space="preserve">Persona de contacto. </w:t>
      </w:r>
      <w:r w:rsidRPr="00A65BAB">
        <w:rPr>
          <w:rFonts w:ascii="Arial" w:eastAsia="Arial" w:hAnsi="Arial" w:cs="Arial"/>
          <w:sz w:val="22"/>
          <w:szCs w:val="22"/>
        </w:rPr>
        <w:t xml:space="preserve">La persona perteneciente a la </w:t>
      </w:r>
      <w:r w:rsidR="00164CBF" w:rsidRPr="00A65BAB">
        <w:rPr>
          <w:rFonts w:ascii="Arial" w:eastAsia="Arial" w:hAnsi="Arial" w:cs="Arial"/>
          <w:sz w:val="22"/>
          <w:szCs w:val="22"/>
        </w:rPr>
        <w:t xml:space="preserve">Dependencia o Entidad, </w:t>
      </w:r>
      <w:r w:rsidRPr="00A65BAB">
        <w:rPr>
          <w:rFonts w:ascii="Arial" w:eastAsia="Arial" w:hAnsi="Arial" w:cs="Arial"/>
          <w:sz w:val="22"/>
          <w:szCs w:val="22"/>
        </w:rPr>
        <w:t xml:space="preserve">es el primer contacto con la víctima de violencia laboral, acoso y hostigamiento </w:t>
      </w:r>
      <w:r w:rsidR="00034A8C" w:rsidRPr="00A65BAB">
        <w:rPr>
          <w:rFonts w:ascii="Arial" w:eastAsia="Arial" w:hAnsi="Arial" w:cs="Arial"/>
          <w:sz w:val="22"/>
          <w:szCs w:val="22"/>
        </w:rPr>
        <w:t>sexual o laboral</w:t>
      </w:r>
      <w:r w:rsidRPr="00A65BAB">
        <w:rPr>
          <w:rFonts w:ascii="Arial" w:eastAsia="Arial" w:hAnsi="Arial" w:cs="Arial"/>
          <w:sz w:val="22"/>
          <w:szCs w:val="22"/>
        </w:rPr>
        <w:t xml:space="preserve"> acompañará con suficiente autoridad moral y destacado actuar ético. Deberá de ser una persona asignada por la o el titular de la </w:t>
      </w:r>
      <w:r w:rsidR="00164CBF" w:rsidRPr="00A65BAB">
        <w:rPr>
          <w:rFonts w:ascii="Arial" w:eastAsia="Arial" w:hAnsi="Arial" w:cs="Arial"/>
          <w:sz w:val="22"/>
          <w:szCs w:val="22"/>
        </w:rPr>
        <w:t xml:space="preserve">Dependencia o Entidad </w:t>
      </w:r>
      <w:r w:rsidRPr="00A65BAB">
        <w:rPr>
          <w:rFonts w:ascii="Arial" w:eastAsia="Arial" w:hAnsi="Arial" w:cs="Arial"/>
          <w:sz w:val="22"/>
          <w:szCs w:val="22"/>
        </w:rPr>
        <w:t>correspondiente.</w:t>
      </w:r>
    </w:p>
    <w:p w14:paraId="7E9DFC61" w14:textId="77777777" w:rsidR="00D404FD"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 xml:space="preserve">Protocolo. </w:t>
      </w:r>
      <w:r w:rsidRPr="00A65BAB">
        <w:rPr>
          <w:rFonts w:ascii="Arial" w:eastAsia="Arial" w:hAnsi="Arial" w:cs="Arial"/>
          <w:sz w:val="22"/>
          <w:szCs w:val="22"/>
        </w:rPr>
        <w:t xml:space="preserve">Protocolo para prevenir y atender la Violencia Laboral, el Acoso y el Hostigamiento </w:t>
      </w:r>
      <w:r w:rsidR="00034A8C" w:rsidRPr="00A65BAB">
        <w:rPr>
          <w:rFonts w:ascii="Arial" w:eastAsia="Arial" w:hAnsi="Arial" w:cs="Arial"/>
          <w:sz w:val="22"/>
          <w:szCs w:val="22"/>
        </w:rPr>
        <w:t>Sexual o laboral</w:t>
      </w:r>
      <w:r w:rsidRPr="00A65BAB">
        <w:rPr>
          <w:rFonts w:ascii="Arial" w:eastAsia="Arial" w:hAnsi="Arial" w:cs="Arial"/>
          <w:sz w:val="22"/>
          <w:szCs w:val="22"/>
        </w:rPr>
        <w:t>, en la Administración Pública Municipal de León, Guanajuato.</w:t>
      </w:r>
    </w:p>
    <w:p w14:paraId="0DE81EA9" w14:textId="77777777" w:rsidR="00402A1A" w:rsidRPr="00A65BAB" w:rsidRDefault="00D6509B"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 xml:space="preserve">Reglamento </w:t>
      </w:r>
      <w:r w:rsidR="00D404FD" w:rsidRPr="00A65BAB">
        <w:rPr>
          <w:rFonts w:ascii="Arial" w:eastAsia="Arial" w:hAnsi="Arial" w:cs="Arial"/>
          <w:b/>
          <w:sz w:val="22"/>
          <w:szCs w:val="22"/>
        </w:rPr>
        <w:t xml:space="preserve">del </w:t>
      </w:r>
      <w:r w:rsidR="00473BD3" w:rsidRPr="00A65BAB">
        <w:rPr>
          <w:rFonts w:ascii="Arial" w:eastAsia="Arial" w:hAnsi="Arial" w:cs="Arial"/>
          <w:b/>
          <w:sz w:val="22"/>
          <w:szCs w:val="22"/>
        </w:rPr>
        <w:t>Consejo</w:t>
      </w:r>
      <w:r w:rsidR="00D404FD" w:rsidRPr="00A65BAB">
        <w:rPr>
          <w:rFonts w:ascii="Arial" w:eastAsia="Arial" w:hAnsi="Arial" w:cs="Arial"/>
          <w:b/>
          <w:sz w:val="22"/>
          <w:szCs w:val="22"/>
        </w:rPr>
        <w:t>.</w:t>
      </w:r>
      <w:r w:rsidRPr="00A65BAB">
        <w:rPr>
          <w:rFonts w:ascii="Arial" w:eastAsia="Arial" w:hAnsi="Arial" w:cs="Arial"/>
          <w:b/>
          <w:sz w:val="22"/>
          <w:szCs w:val="22"/>
        </w:rPr>
        <w:t xml:space="preserve"> </w:t>
      </w:r>
      <w:r w:rsidRPr="00A65BAB">
        <w:rPr>
          <w:rFonts w:ascii="Arial" w:eastAsia="Arial" w:hAnsi="Arial" w:cs="Arial"/>
          <w:sz w:val="22"/>
          <w:szCs w:val="22"/>
        </w:rPr>
        <w:t xml:space="preserve">Refiere </w:t>
      </w:r>
      <w:r w:rsidR="003C207F" w:rsidRPr="00A65BAB">
        <w:rPr>
          <w:rFonts w:ascii="Arial" w:eastAsia="Arial" w:hAnsi="Arial" w:cs="Arial"/>
          <w:sz w:val="22"/>
          <w:szCs w:val="22"/>
        </w:rPr>
        <w:t>al Reglamento</w:t>
      </w:r>
      <w:r w:rsidR="00465391" w:rsidRPr="00A65BAB">
        <w:rPr>
          <w:rFonts w:ascii="Arial" w:eastAsia="Arial" w:hAnsi="Arial" w:cs="Arial"/>
          <w:sz w:val="22"/>
          <w:szCs w:val="22"/>
        </w:rPr>
        <w:t xml:space="preserve"> del </w:t>
      </w:r>
      <w:r w:rsidR="00473BD3" w:rsidRPr="00A65BAB">
        <w:rPr>
          <w:rFonts w:ascii="Arial" w:eastAsia="Arial" w:hAnsi="Arial" w:cs="Arial"/>
          <w:sz w:val="22"/>
          <w:szCs w:val="22"/>
        </w:rPr>
        <w:t>Consejo</w:t>
      </w:r>
      <w:r w:rsidR="00465391" w:rsidRPr="00A65BAB">
        <w:rPr>
          <w:rFonts w:ascii="Arial" w:eastAsia="Arial" w:hAnsi="Arial" w:cs="Arial"/>
          <w:sz w:val="22"/>
          <w:szCs w:val="22"/>
        </w:rPr>
        <w:t xml:space="preserve"> de </w:t>
      </w:r>
      <w:r w:rsidR="00473BD3" w:rsidRPr="00A65BAB">
        <w:rPr>
          <w:rFonts w:ascii="Arial" w:eastAsia="Arial" w:hAnsi="Arial" w:cs="Arial"/>
          <w:sz w:val="22"/>
          <w:szCs w:val="22"/>
        </w:rPr>
        <w:t xml:space="preserve">Honor y Justica de </w:t>
      </w:r>
      <w:r w:rsidR="00465391" w:rsidRPr="00A65BAB">
        <w:rPr>
          <w:rFonts w:ascii="Arial" w:eastAsia="Arial" w:hAnsi="Arial" w:cs="Arial"/>
          <w:sz w:val="22"/>
          <w:szCs w:val="22"/>
        </w:rPr>
        <w:t>los Cuerpos de Seguridad Municipal de León, Guanajuato</w:t>
      </w:r>
      <w:r w:rsidR="00E05800" w:rsidRPr="00A65BAB">
        <w:rPr>
          <w:rFonts w:ascii="Arial" w:eastAsia="Arial" w:hAnsi="Arial" w:cs="Arial"/>
          <w:sz w:val="22"/>
          <w:szCs w:val="22"/>
        </w:rPr>
        <w:t>.</w:t>
      </w:r>
    </w:p>
    <w:p w14:paraId="1CECF1F8" w14:textId="77777777" w:rsidR="00402A1A"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Víctima.</w:t>
      </w:r>
      <w:r w:rsidR="00D6509B" w:rsidRPr="00A65BAB">
        <w:rPr>
          <w:rFonts w:ascii="Arial" w:eastAsia="Arial" w:hAnsi="Arial" w:cs="Arial"/>
          <w:sz w:val="22"/>
          <w:szCs w:val="22"/>
        </w:rPr>
        <w:t xml:space="preserve"> Persona que se ve afectada por alguna conducta de violencia laboral, acoso y hostigamiento </w:t>
      </w:r>
      <w:r w:rsidR="00034A8C" w:rsidRPr="00A65BAB">
        <w:rPr>
          <w:rFonts w:ascii="Arial" w:eastAsia="Arial" w:hAnsi="Arial" w:cs="Arial"/>
          <w:sz w:val="22"/>
          <w:szCs w:val="22"/>
        </w:rPr>
        <w:t>sexual o laboral</w:t>
      </w:r>
      <w:r w:rsidR="00D6509B" w:rsidRPr="00A65BAB">
        <w:rPr>
          <w:rFonts w:ascii="Arial" w:eastAsia="Arial" w:hAnsi="Arial" w:cs="Arial"/>
          <w:sz w:val="22"/>
          <w:szCs w:val="22"/>
        </w:rPr>
        <w:t>, a quien se le dará la atención, asesoría o acompañamiento en caso de que quiera presentar alguna queja o denuncia en la instancia correspondiente.</w:t>
      </w:r>
    </w:p>
    <w:p w14:paraId="490B6FE4" w14:textId="77777777" w:rsidR="00402A1A"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lastRenderedPageBreak/>
        <w:t>Violencia.</w:t>
      </w:r>
      <w:r w:rsidR="00D6509B" w:rsidRPr="00A65BAB">
        <w:rPr>
          <w:rFonts w:ascii="Arial" w:eastAsia="Arial" w:hAnsi="Arial" w:cs="Arial"/>
          <w:b/>
          <w:sz w:val="22"/>
          <w:szCs w:val="22"/>
        </w:rPr>
        <w:t xml:space="preserve"> </w:t>
      </w:r>
      <w:r w:rsidR="00D6509B" w:rsidRPr="00A65BAB">
        <w:rPr>
          <w:rFonts w:ascii="Arial" w:eastAsia="Arial" w:hAnsi="Arial" w:cs="Arial"/>
          <w:sz w:val="22"/>
          <w:szCs w:val="22"/>
        </w:rPr>
        <w:t>Es el uso intencional de la fuerza, amenazas contra uno mismo, otra persona, un grupo, o una comunidad que tiene como consecuencia, o es muy probable que tenga como consecuencia, un traumatismo, daños psicológicos, problemas de desarrollo, o la muerte.</w:t>
      </w:r>
    </w:p>
    <w:p w14:paraId="56D04B87" w14:textId="77777777" w:rsidR="00402A1A" w:rsidRPr="00A65BAB" w:rsidRDefault="00D404FD" w:rsidP="001F7D9B">
      <w:pPr>
        <w:pStyle w:val="Prrafodelista"/>
        <w:widowControl w:val="0"/>
        <w:numPr>
          <w:ilvl w:val="0"/>
          <w:numId w:val="17"/>
        </w:numPr>
        <w:pBdr>
          <w:top w:val="nil"/>
          <w:left w:val="nil"/>
          <w:bottom w:val="nil"/>
          <w:right w:val="nil"/>
          <w:between w:val="nil"/>
        </w:pBdr>
        <w:ind w:left="709" w:hanging="567"/>
        <w:jc w:val="both"/>
        <w:rPr>
          <w:rFonts w:ascii="Arial" w:eastAsia="Arial" w:hAnsi="Arial" w:cs="Arial"/>
          <w:color w:val="000000"/>
          <w:sz w:val="22"/>
          <w:szCs w:val="22"/>
        </w:rPr>
      </w:pPr>
      <w:r w:rsidRPr="00A65BAB">
        <w:rPr>
          <w:rFonts w:ascii="Arial" w:eastAsia="Arial" w:hAnsi="Arial" w:cs="Arial"/>
          <w:b/>
          <w:color w:val="000000"/>
          <w:sz w:val="22"/>
          <w:szCs w:val="22"/>
        </w:rPr>
        <w:t>Violencia Laboral.</w:t>
      </w:r>
      <w:r w:rsidR="00D6509B" w:rsidRPr="00A65BAB">
        <w:rPr>
          <w:rFonts w:ascii="Arial" w:eastAsia="Arial" w:hAnsi="Arial" w:cs="Arial"/>
          <w:color w:val="000000"/>
          <w:sz w:val="22"/>
          <w:szCs w:val="22"/>
        </w:rPr>
        <w:t xml:space="preserve"> Es toda violencia</w:t>
      </w:r>
      <w:r w:rsidR="00D6509B" w:rsidRPr="00A65BAB">
        <w:rPr>
          <w:rFonts w:ascii="Arial" w:eastAsia="Arial" w:hAnsi="Arial" w:cs="Arial"/>
          <w:sz w:val="22"/>
          <w:szCs w:val="22"/>
        </w:rPr>
        <w:t xml:space="preserve"> que se da entre personas que tienen un vínculo laboral o que se encuentran laborando en el mismo centro </w:t>
      </w:r>
      <w:r w:rsidR="00D6509B" w:rsidRPr="00A65BAB">
        <w:rPr>
          <w:rFonts w:ascii="Arial" w:eastAsia="Arial" w:hAnsi="Arial" w:cs="Arial"/>
          <w:color w:val="000000"/>
          <w:sz w:val="22"/>
          <w:szCs w:val="22"/>
        </w:rPr>
        <w:t xml:space="preserve">de trabajo, ya sea que exista una relación de jerarquía o no. </w:t>
      </w:r>
    </w:p>
    <w:p w14:paraId="0FEE61BF" w14:textId="77777777" w:rsidR="00402A1A" w:rsidRPr="00A65BAB" w:rsidRDefault="00D404FD" w:rsidP="001F7D9B">
      <w:pPr>
        <w:pStyle w:val="Prrafodelista"/>
        <w:numPr>
          <w:ilvl w:val="0"/>
          <w:numId w:val="17"/>
        </w:numPr>
        <w:ind w:left="709" w:hanging="567"/>
        <w:jc w:val="both"/>
        <w:rPr>
          <w:rFonts w:ascii="Arial" w:eastAsia="Arial" w:hAnsi="Arial" w:cs="Arial"/>
          <w:b/>
          <w:color w:val="FF0000"/>
          <w:sz w:val="22"/>
          <w:szCs w:val="22"/>
        </w:rPr>
      </w:pPr>
      <w:r w:rsidRPr="00A65BAB">
        <w:rPr>
          <w:rFonts w:ascii="Arial" w:eastAsia="Arial" w:hAnsi="Arial" w:cs="Arial"/>
          <w:b/>
          <w:sz w:val="22"/>
          <w:szCs w:val="22"/>
        </w:rPr>
        <w:t xml:space="preserve">Violencia Sexual. </w:t>
      </w:r>
      <w:r w:rsidR="00D6509B" w:rsidRPr="00A65BAB">
        <w:rPr>
          <w:rFonts w:ascii="Arial" w:eastAsia="Arial" w:hAnsi="Arial" w:cs="Arial"/>
          <w:sz w:val="22"/>
          <w:szCs w:val="22"/>
        </w:rPr>
        <w:t>Cualquier acto de contenido sexual que amenaza, degrada o daña el cuerpo o la sexualidad de la víctima o ambas, que atenta contra su libertad, dignidad, seguridad sexual o integridad física, que implica el abuso de poder y la supremacía sobre la victima al denigrarla y concebirla como objeto.</w:t>
      </w:r>
    </w:p>
    <w:p w14:paraId="47289ED9" w14:textId="77777777" w:rsidR="00402A1A" w:rsidRPr="00A65BAB" w:rsidRDefault="00D404FD" w:rsidP="001F7D9B">
      <w:pPr>
        <w:pStyle w:val="Prrafodelista"/>
        <w:numPr>
          <w:ilvl w:val="0"/>
          <w:numId w:val="17"/>
        </w:numPr>
        <w:ind w:left="709" w:hanging="567"/>
        <w:jc w:val="both"/>
        <w:rPr>
          <w:rFonts w:ascii="Arial" w:eastAsia="Arial" w:hAnsi="Arial" w:cs="Arial"/>
          <w:sz w:val="22"/>
          <w:szCs w:val="22"/>
        </w:rPr>
      </w:pPr>
      <w:r w:rsidRPr="00A65BAB">
        <w:rPr>
          <w:rFonts w:ascii="Arial" w:eastAsia="Arial" w:hAnsi="Arial" w:cs="Arial"/>
          <w:b/>
          <w:sz w:val="22"/>
          <w:szCs w:val="22"/>
        </w:rPr>
        <w:t>Violencia de género.</w:t>
      </w:r>
      <w:r w:rsidR="00D6509B" w:rsidRPr="00A65BAB">
        <w:rPr>
          <w:rFonts w:ascii="Arial" w:eastAsia="Arial" w:hAnsi="Arial" w:cs="Arial"/>
          <w:sz w:val="22"/>
          <w:szCs w:val="22"/>
        </w:rPr>
        <w:t xml:space="preserve"> La violencia de género se refiere a los actos dirigidos contra una persona o un grupo de personas en razón de su género. Tiene su origen en la desigualdad de género, abuso de poder y la existencia de normas dañinas.</w:t>
      </w:r>
    </w:p>
    <w:p w14:paraId="7C62C917" w14:textId="77777777" w:rsidR="00402A1A" w:rsidRPr="00A65BAB" w:rsidRDefault="00402A1A" w:rsidP="001F7D9B">
      <w:pPr>
        <w:spacing w:after="0" w:line="240" w:lineRule="auto"/>
        <w:jc w:val="both"/>
        <w:rPr>
          <w:rFonts w:ascii="Arial" w:eastAsia="Arial" w:hAnsi="Arial" w:cs="Arial"/>
        </w:rPr>
      </w:pPr>
    </w:p>
    <w:p w14:paraId="74C96486" w14:textId="77777777" w:rsidR="00402A1A" w:rsidRPr="00A65BAB" w:rsidRDefault="00D6509B" w:rsidP="00A65BAB">
      <w:pPr>
        <w:numPr>
          <w:ilvl w:val="0"/>
          <w:numId w:val="2"/>
        </w:numPr>
        <w:pBdr>
          <w:top w:val="nil"/>
          <w:left w:val="nil"/>
          <w:bottom w:val="nil"/>
          <w:right w:val="nil"/>
          <w:between w:val="nil"/>
        </w:pBdr>
        <w:spacing w:after="0" w:line="240" w:lineRule="auto"/>
        <w:ind w:left="0" w:firstLine="0"/>
        <w:jc w:val="both"/>
        <w:rPr>
          <w:rFonts w:ascii="Arial" w:eastAsia="Arial" w:hAnsi="Arial" w:cs="Arial"/>
          <w:b/>
        </w:rPr>
      </w:pPr>
      <w:r w:rsidRPr="00A65BAB">
        <w:rPr>
          <w:rFonts w:ascii="Arial" w:eastAsia="Arial" w:hAnsi="Arial" w:cs="Arial"/>
          <w:b/>
        </w:rPr>
        <w:t xml:space="preserve">ALCANCE. </w:t>
      </w:r>
    </w:p>
    <w:p w14:paraId="6D225B8B" w14:textId="77777777" w:rsidR="00E64C1F" w:rsidRPr="00A65BAB" w:rsidRDefault="00E64C1F" w:rsidP="001F7D9B">
      <w:pPr>
        <w:pBdr>
          <w:top w:val="nil"/>
          <w:left w:val="nil"/>
          <w:bottom w:val="nil"/>
          <w:right w:val="nil"/>
          <w:between w:val="nil"/>
        </w:pBdr>
        <w:spacing w:after="0" w:line="240" w:lineRule="auto"/>
        <w:ind w:left="567"/>
        <w:jc w:val="both"/>
        <w:rPr>
          <w:rFonts w:ascii="Arial" w:eastAsia="Arial" w:hAnsi="Arial" w:cs="Arial"/>
          <w:b/>
        </w:rPr>
      </w:pPr>
    </w:p>
    <w:p w14:paraId="5A1ECEDE" w14:textId="77777777" w:rsidR="00402A1A" w:rsidRPr="00A65BAB" w:rsidRDefault="00D6509B" w:rsidP="001F7D9B">
      <w:pPr>
        <w:widowControl w:val="0"/>
        <w:pBdr>
          <w:top w:val="nil"/>
          <w:left w:val="nil"/>
          <w:bottom w:val="nil"/>
          <w:right w:val="nil"/>
          <w:between w:val="nil"/>
        </w:pBdr>
        <w:tabs>
          <w:tab w:val="left" w:pos="3119"/>
        </w:tabs>
        <w:spacing w:before="11" w:after="0" w:line="240" w:lineRule="auto"/>
        <w:ind w:right="49"/>
        <w:jc w:val="both"/>
        <w:rPr>
          <w:rFonts w:ascii="Arial" w:eastAsia="Arial" w:hAnsi="Arial" w:cs="Arial"/>
          <w:color w:val="000000"/>
        </w:rPr>
      </w:pPr>
      <w:r w:rsidRPr="00A65BAB">
        <w:rPr>
          <w:rFonts w:ascii="Arial" w:eastAsia="Arial" w:hAnsi="Arial" w:cs="Arial"/>
          <w:color w:val="000000"/>
        </w:rPr>
        <w:t xml:space="preserve">El presente </w:t>
      </w:r>
      <w:r w:rsidR="007D56D3" w:rsidRPr="00A65BAB">
        <w:rPr>
          <w:rFonts w:ascii="Arial" w:eastAsia="Arial" w:hAnsi="Arial" w:cs="Arial"/>
          <w:color w:val="000000"/>
        </w:rPr>
        <w:t>p</w:t>
      </w:r>
      <w:r w:rsidRPr="00A65BAB">
        <w:rPr>
          <w:rFonts w:ascii="Arial" w:eastAsia="Arial" w:hAnsi="Arial" w:cs="Arial"/>
          <w:color w:val="000000"/>
        </w:rPr>
        <w:t xml:space="preserve">rotocolo </w:t>
      </w:r>
      <w:r w:rsidRPr="00A65BAB">
        <w:rPr>
          <w:rFonts w:ascii="Arial" w:eastAsia="Arial" w:hAnsi="Arial" w:cs="Arial"/>
        </w:rPr>
        <w:t xml:space="preserve">es aplicable </w:t>
      </w:r>
      <w:r w:rsidRPr="00A65BAB">
        <w:rPr>
          <w:rFonts w:ascii="Arial" w:eastAsia="Arial" w:hAnsi="Arial" w:cs="Arial"/>
          <w:color w:val="000000"/>
        </w:rPr>
        <w:t>a tod</w:t>
      </w:r>
      <w:r w:rsidRPr="00A65BAB">
        <w:rPr>
          <w:rFonts w:ascii="Arial" w:eastAsia="Arial" w:hAnsi="Arial" w:cs="Arial"/>
        </w:rPr>
        <w:t>as las personas que integran l</w:t>
      </w:r>
      <w:r w:rsidRPr="00A65BAB">
        <w:rPr>
          <w:rFonts w:ascii="Arial" w:eastAsia="Arial" w:hAnsi="Arial" w:cs="Arial"/>
          <w:color w:val="000000"/>
        </w:rPr>
        <w:t>a A</w:t>
      </w:r>
      <w:r w:rsidR="003C207F" w:rsidRPr="00A65BAB">
        <w:rPr>
          <w:rFonts w:ascii="Arial" w:eastAsia="Arial" w:hAnsi="Arial" w:cs="Arial"/>
          <w:color w:val="000000"/>
        </w:rPr>
        <w:t xml:space="preserve">dministración Pública Municipal. </w:t>
      </w:r>
    </w:p>
    <w:p w14:paraId="6AF2FFB9" w14:textId="77777777" w:rsidR="00402A1A" w:rsidRPr="00A65BAB" w:rsidRDefault="00402A1A" w:rsidP="001F7D9B">
      <w:pPr>
        <w:widowControl w:val="0"/>
        <w:pBdr>
          <w:top w:val="nil"/>
          <w:left w:val="nil"/>
          <w:bottom w:val="nil"/>
          <w:right w:val="nil"/>
          <w:between w:val="nil"/>
        </w:pBdr>
        <w:tabs>
          <w:tab w:val="left" w:pos="3119"/>
        </w:tabs>
        <w:spacing w:before="11" w:after="0" w:line="240" w:lineRule="auto"/>
        <w:ind w:right="49"/>
        <w:jc w:val="both"/>
        <w:rPr>
          <w:rFonts w:ascii="Arial" w:eastAsia="Arial" w:hAnsi="Arial" w:cs="Arial"/>
          <w:color w:val="000000"/>
        </w:rPr>
      </w:pPr>
    </w:p>
    <w:p w14:paraId="07495DB0" w14:textId="77777777" w:rsidR="00402A1A" w:rsidRPr="00A65BAB" w:rsidRDefault="00D6509B" w:rsidP="00A65BAB">
      <w:pPr>
        <w:numPr>
          <w:ilvl w:val="0"/>
          <w:numId w:val="2"/>
        </w:numPr>
        <w:pBdr>
          <w:top w:val="nil"/>
          <w:left w:val="nil"/>
          <w:bottom w:val="nil"/>
          <w:right w:val="nil"/>
          <w:between w:val="nil"/>
        </w:pBdr>
        <w:spacing w:after="0" w:line="240" w:lineRule="auto"/>
        <w:ind w:left="0" w:firstLine="0"/>
        <w:jc w:val="both"/>
        <w:rPr>
          <w:rFonts w:ascii="Arial" w:eastAsia="Arial" w:hAnsi="Arial" w:cs="Arial"/>
          <w:b/>
        </w:rPr>
      </w:pPr>
      <w:r w:rsidRPr="00A65BAB">
        <w:rPr>
          <w:rFonts w:ascii="Arial" w:eastAsia="Arial" w:hAnsi="Arial" w:cs="Arial"/>
          <w:b/>
        </w:rPr>
        <w:t>POLÍTICAS DE OPERACIÓN.</w:t>
      </w:r>
    </w:p>
    <w:p w14:paraId="249BD79F" w14:textId="77777777" w:rsidR="001071AD" w:rsidRPr="00A65BAB" w:rsidRDefault="001071AD" w:rsidP="001F7D9B">
      <w:pPr>
        <w:spacing w:after="0" w:line="240" w:lineRule="auto"/>
        <w:jc w:val="both"/>
        <w:rPr>
          <w:rFonts w:ascii="Arial" w:eastAsia="Arial" w:hAnsi="Arial" w:cs="Arial"/>
          <w:b/>
        </w:rPr>
      </w:pPr>
    </w:p>
    <w:p w14:paraId="09ABA876" w14:textId="77777777" w:rsidR="00402A1A" w:rsidRPr="00A65BAB" w:rsidRDefault="001071AD" w:rsidP="001F7D9B">
      <w:pPr>
        <w:spacing w:after="0" w:line="240" w:lineRule="auto"/>
        <w:ind w:left="-142" w:firstLine="142"/>
        <w:jc w:val="both"/>
        <w:rPr>
          <w:rFonts w:ascii="Arial" w:eastAsia="Arial" w:hAnsi="Arial" w:cs="Arial"/>
          <w:u w:val="single"/>
        </w:rPr>
      </w:pPr>
      <w:r w:rsidRPr="00A65BAB">
        <w:rPr>
          <w:rFonts w:ascii="Arial" w:eastAsia="Arial" w:hAnsi="Arial" w:cs="Arial"/>
          <w:u w:val="single"/>
        </w:rPr>
        <w:t xml:space="preserve">6.1    </w:t>
      </w:r>
      <w:r w:rsidR="00D6509B" w:rsidRPr="00A65BAB">
        <w:rPr>
          <w:rFonts w:ascii="Arial" w:eastAsia="Arial" w:hAnsi="Arial" w:cs="Arial"/>
          <w:u w:val="single"/>
        </w:rPr>
        <w:t xml:space="preserve">PRINCIPIOS DE ACTUACIÓN. </w:t>
      </w:r>
    </w:p>
    <w:p w14:paraId="196A651A" w14:textId="77777777" w:rsidR="00924E77" w:rsidRPr="00A65BAB" w:rsidRDefault="00924E77" w:rsidP="001F7D9B">
      <w:pPr>
        <w:spacing w:after="0" w:line="240" w:lineRule="auto"/>
        <w:ind w:left="-142" w:firstLine="142"/>
        <w:jc w:val="both"/>
        <w:rPr>
          <w:rFonts w:ascii="Arial" w:eastAsia="Arial" w:hAnsi="Arial" w:cs="Arial"/>
          <w:u w:val="single"/>
        </w:rPr>
      </w:pPr>
    </w:p>
    <w:p w14:paraId="21B54CB2" w14:textId="1BA70F03" w:rsidR="00122D7B" w:rsidRPr="00A65BAB" w:rsidRDefault="00122D7B" w:rsidP="001F7D9B">
      <w:pPr>
        <w:spacing w:after="0" w:line="240" w:lineRule="auto"/>
        <w:jc w:val="both"/>
        <w:rPr>
          <w:rFonts w:ascii="Arial" w:eastAsia="Arial" w:hAnsi="Arial" w:cs="Arial"/>
        </w:rPr>
      </w:pPr>
      <w:r w:rsidRPr="00A65BAB">
        <w:rPr>
          <w:rFonts w:ascii="Arial" w:eastAsia="Arial" w:hAnsi="Arial" w:cs="Arial"/>
        </w:rPr>
        <w:t xml:space="preserve">En la interpretación y aplicación del Protocolo </w:t>
      </w:r>
      <w:r w:rsidR="001071AD" w:rsidRPr="00A65BAB">
        <w:rPr>
          <w:rFonts w:ascii="Arial" w:eastAsia="Arial" w:hAnsi="Arial" w:cs="Arial"/>
        </w:rPr>
        <w:t>deberán de</w:t>
      </w:r>
      <w:r w:rsidRPr="00A65BAB">
        <w:rPr>
          <w:rFonts w:ascii="Arial" w:eastAsia="Arial" w:hAnsi="Arial" w:cs="Arial"/>
        </w:rPr>
        <w:t xml:space="preserve"> llevarse a cabo en todo momento atendiendo a los siguientes principios de actuación:</w:t>
      </w:r>
    </w:p>
    <w:p w14:paraId="434C0F9F" w14:textId="77777777" w:rsidR="00924E77" w:rsidRPr="00A65BAB" w:rsidRDefault="00924E77" w:rsidP="001F7D9B">
      <w:pPr>
        <w:spacing w:after="0" w:line="240" w:lineRule="auto"/>
        <w:jc w:val="both"/>
        <w:rPr>
          <w:rFonts w:ascii="Arial" w:eastAsia="Arial" w:hAnsi="Arial" w:cs="Arial"/>
        </w:rPr>
      </w:pPr>
    </w:p>
    <w:p w14:paraId="58002120" w14:textId="439C2153" w:rsidR="00D404FD" w:rsidRPr="00A65BAB" w:rsidRDefault="00561389" w:rsidP="001F7D9B">
      <w:pPr>
        <w:numPr>
          <w:ilvl w:val="0"/>
          <w:numId w:val="10"/>
        </w:numPr>
        <w:spacing w:after="0" w:line="240" w:lineRule="auto"/>
        <w:ind w:hanging="436"/>
        <w:jc w:val="both"/>
        <w:rPr>
          <w:rFonts w:ascii="Arial" w:eastAsia="Arial" w:hAnsi="Arial" w:cs="Arial"/>
        </w:rPr>
      </w:pPr>
      <w:r w:rsidRPr="00A65BAB">
        <w:rPr>
          <w:rFonts w:ascii="Arial" w:eastAsia="Arial" w:hAnsi="Arial" w:cs="Arial"/>
          <w:b/>
        </w:rPr>
        <w:t>Acceso a la Justicia.</w:t>
      </w:r>
      <w:r w:rsidRPr="00A65BAB">
        <w:rPr>
          <w:rFonts w:ascii="Arial" w:eastAsia="Arial" w:hAnsi="Arial" w:cs="Arial"/>
        </w:rPr>
        <w:t xml:space="preserve"> </w:t>
      </w:r>
      <w:r w:rsidR="00C46699" w:rsidRPr="00A65BAB">
        <w:rPr>
          <w:rFonts w:ascii="Arial" w:eastAsia="Arial" w:hAnsi="Arial" w:cs="Arial"/>
        </w:rPr>
        <w:t>P</w:t>
      </w:r>
      <w:r w:rsidR="00122D7B" w:rsidRPr="00A65BAB">
        <w:rPr>
          <w:rFonts w:ascii="Arial" w:eastAsia="Arial" w:hAnsi="Arial" w:cs="Arial"/>
        </w:rPr>
        <w:t>rincipio básico del estado de derecho, a fin de que las personas puedan hacer oír su voz, ejercer sus derechos, hacer frente a la discriminación o hacer que rindan cuentas los encargados de la adopción de decisiones.</w:t>
      </w:r>
    </w:p>
    <w:p w14:paraId="1803A4B7" w14:textId="77777777" w:rsidR="00D404FD" w:rsidRPr="00A65BAB" w:rsidRDefault="00D6509B" w:rsidP="001F7D9B">
      <w:pPr>
        <w:numPr>
          <w:ilvl w:val="0"/>
          <w:numId w:val="10"/>
        </w:numPr>
        <w:spacing w:after="0" w:line="240" w:lineRule="auto"/>
        <w:ind w:hanging="436"/>
        <w:jc w:val="both"/>
        <w:rPr>
          <w:rFonts w:ascii="Arial" w:eastAsia="Arial" w:hAnsi="Arial" w:cs="Arial"/>
        </w:rPr>
      </w:pPr>
      <w:r w:rsidRPr="00A65BAB">
        <w:rPr>
          <w:rFonts w:ascii="Arial" w:eastAsia="Arial" w:hAnsi="Arial" w:cs="Arial"/>
          <w:b/>
        </w:rPr>
        <w:t>Credibilidad.</w:t>
      </w:r>
      <w:r w:rsidRPr="00A65BAB">
        <w:rPr>
          <w:rFonts w:ascii="Arial" w:eastAsia="Arial" w:hAnsi="Arial" w:cs="Arial"/>
        </w:rPr>
        <w:t xml:space="preserve"> Las personas que manifiesten haber sido víctimas de violencia, acoso y hostigamiento </w:t>
      </w:r>
      <w:r w:rsidR="00034A8C" w:rsidRPr="00A65BAB">
        <w:rPr>
          <w:rFonts w:ascii="Arial" w:eastAsia="Arial" w:hAnsi="Arial" w:cs="Arial"/>
        </w:rPr>
        <w:t>sexual o laboral</w:t>
      </w:r>
      <w:r w:rsidRPr="00A65BAB">
        <w:rPr>
          <w:rFonts w:ascii="Arial" w:eastAsia="Arial" w:hAnsi="Arial" w:cs="Arial"/>
        </w:rPr>
        <w:t>, tendrán la garantía de credibilidad en su dicho.</w:t>
      </w:r>
    </w:p>
    <w:p w14:paraId="5ED2BD05" w14:textId="77777777" w:rsidR="00A01302" w:rsidRPr="00A65BAB" w:rsidRDefault="00D6509B" w:rsidP="001F7D9B">
      <w:pPr>
        <w:numPr>
          <w:ilvl w:val="0"/>
          <w:numId w:val="10"/>
        </w:numPr>
        <w:spacing w:after="0" w:line="240" w:lineRule="auto"/>
        <w:ind w:hanging="436"/>
        <w:jc w:val="both"/>
        <w:rPr>
          <w:rFonts w:ascii="Arial" w:eastAsia="Arial" w:hAnsi="Arial" w:cs="Arial"/>
        </w:rPr>
      </w:pPr>
      <w:r w:rsidRPr="00A65BAB">
        <w:rPr>
          <w:rFonts w:ascii="Arial" w:eastAsia="Arial" w:hAnsi="Arial" w:cs="Arial"/>
          <w:b/>
        </w:rPr>
        <w:t>Calidad en la atención.</w:t>
      </w:r>
      <w:r w:rsidRPr="00A65BAB">
        <w:rPr>
          <w:rFonts w:ascii="Arial" w:eastAsia="Arial" w:hAnsi="Arial" w:cs="Arial"/>
        </w:rPr>
        <w:t xml:space="preserve"> El trato que se ofrezca a las personas </w:t>
      </w:r>
      <w:r w:rsidR="00465391" w:rsidRPr="00A65BAB">
        <w:rPr>
          <w:rFonts w:ascii="Arial" w:eastAsia="Arial" w:hAnsi="Arial" w:cs="Arial"/>
        </w:rPr>
        <w:t>v</w:t>
      </w:r>
      <w:r w:rsidRPr="00A65BAB">
        <w:rPr>
          <w:rFonts w:ascii="Arial" w:eastAsia="Arial" w:hAnsi="Arial" w:cs="Arial"/>
        </w:rPr>
        <w:t xml:space="preserve">íctimas se regirá por la empatía, calidez y respeto, y estará libre de toda estigmatización, </w:t>
      </w:r>
      <w:proofErr w:type="spellStart"/>
      <w:r w:rsidRPr="00A65BAB">
        <w:rPr>
          <w:rFonts w:ascii="Arial" w:eastAsia="Arial" w:hAnsi="Arial" w:cs="Arial"/>
        </w:rPr>
        <w:t>revictimización</w:t>
      </w:r>
      <w:proofErr w:type="spellEnd"/>
      <w:r w:rsidRPr="00A65BAB">
        <w:rPr>
          <w:rFonts w:ascii="Arial" w:eastAsia="Arial" w:hAnsi="Arial" w:cs="Arial"/>
        </w:rPr>
        <w:t xml:space="preserve"> y prejuicio, así como de todo acto de coacción, inducción o inhibición que busque el desistimiento de la víctima de exigir sus </w:t>
      </w:r>
      <w:r w:rsidR="00B04F46" w:rsidRPr="00A65BAB">
        <w:rPr>
          <w:rFonts w:ascii="Arial" w:eastAsia="Arial" w:hAnsi="Arial" w:cs="Arial"/>
        </w:rPr>
        <w:t>derechos. En casos de personas v</w:t>
      </w:r>
      <w:r w:rsidRPr="00A65BAB">
        <w:rPr>
          <w:rFonts w:ascii="Arial" w:eastAsia="Arial" w:hAnsi="Arial" w:cs="Arial"/>
        </w:rPr>
        <w:t>íctimas en situación de vulnerabilidad, por motivos de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w:t>
      </w:r>
      <w:r w:rsidRPr="00A65BAB">
        <w:rPr>
          <w:rFonts w:ascii="Arial" w:eastAsia="Arial" w:hAnsi="Arial" w:cs="Arial"/>
          <w:b/>
        </w:rPr>
        <w:t xml:space="preserve"> </w:t>
      </w:r>
      <w:r w:rsidRPr="00A65BAB">
        <w:rPr>
          <w:rFonts w:ascii="Arial" w:eastAsia="Arial" w:hAnsi="Arial" w:cs="Arial"/>
        </w:rPr>
        <w:t>filiación política, el estado civil, la situación familiar, las responsabilidades familiares, el idioma, los antecedentes penales o cualquier otro motivo se deberán desarrollar medidas especiales que respondan a enfoques especializados.</w:t>
      </w:r>
    </w:p>
    <w:p w14:paraId="55AA6007" w14:textId="29FB938C" w:rsidR="00561389" w:rsidRPr="00A65BAB" w:rsidRDefault="00D6509B" w:rsidP="001F7D9B">
      <w:pPr>
        <w:numPr>
          <w:ilvl w:val="0"/>
          <w:numId w:val="10"/>
        </w:numPr>
        <w:spacing w:after="0" w:line="240" w:lineRule="auto"/>
        <w:ind w:hanging="436"/>
        <w:jc w:val="both"/>
        <w:rPr>
          <w:rFonts w:ascii="Arial" w:eastAsia="Arial" w:hAnsi="Arial" w:cs="Arial"/>
        </w:rPr>
      </w:pPr>
      <w:r w:rsidRPr="00A65BAB">
        <w:rPr>
          <w:rFonts w:ascii="Arial" w:eastAsia="Arial" w:hAnsi="Arial" w:cs="Arial"/>
          <w:b/>
        </w:rPr>
        <w:t>Celeridad</w:t>
      </w:r>
      <w:r w:rsidR="00C924C9" w:rsidRPr="00A65BAB">
        <w:rPr>
          <w:rFonts w:ascii="Arial" w:eastAsia="Arial" w:hAnsi="Arial" w:cs="Arial"/>
          <w:b/>
        </w:rPr>
        <w:t>.</w:t>
      </w:r>
      <w:r w:rsidRPr="00A65BAB">
        <w:rPr>
          <w:rFonts w:ascii="Arial" w:eastAsia="Arial" w:hAnsi="Arial" w:cs="Arial"/>
        </w:rPr>
        <w:t xml:space="preserve"> Todo procedimiento administrativo se debe desarrollar y resolver a la brevedad posible.</w:t>
      </w:r>
    </w:p>
    <w:p w14:paraId="0432C603" w14:textId="5ACAB33B" w:rsidR="00561389" w:rsidRPr="00A65BAB" w:rsidRDefault="00B04F46" w:rsidP="00C46699">
      <w:pPr>
        <w:numPr>
          <w:ilvl w:val="0"/>
          <w:numId w:val="10"/>
        </w:numPr>
        <w:spacing w:after="0" w:line="240" w:lineRule="auto"/>
        <w:ind w:hanging="436"/>
        <w:jc w:val="both"/>
        <w:rPr>
          <w:rFonts w:ascii="Arial" w:eastAsia="Arial" w:hAnsi="Arial" w:cs="Arial"/>
        </w:rPr>
      </w:pPr>
      <w:proofErr w:type="gramStart"/>
      <w:r w:rsidRPr="00A65BAB">
        <w:rPr>
          <w:rFonts w:ascii="Arial" w:eastAsia="Times New Roman" w:hAnsi="Arial" w:cs="Arial"/>
          <w:b/>
        </w:rPr>
        <w:t>Cero tolerancia</w:t>
      </w:r>
      <w:proofErr w:type="gramEnd"/>
      <w:r w:rsidR="00C924C9" w:rsidRPr="00A65BAB">
        <w:rPr>
          <w:rFonts w:ascii="Arial" w:eastAsia="Times New Roman" w:hAnsi="Arial" w:cs="Arial"/>
          <w:b/>
        </w:rPr>
        <w:t>.</w:t>
      </w:r>
      <w:r w:rsidR="00561389" w:rsidRPr="00A65BAB">
        <w:rPr>
          <w:rFonts w:ascii="Arial" w:eastAsia="Times New Roman" w:hAnsi="Arial" w:cs="Arial"/>
        </w:rPr>
        <w:t xml:space="preserve"> </w:t>
      </w:r>
      <w:r w:rsidR="00C46699" w:rsidRPr="00A65BAB">
        <w:rPr>
          <w:rFonts w:ascii="Arial" w:eastAsia="Arial" w:hAnsi="Arial" w:cs="Arial"/>
        </w:rPr>
        <w:t>A</w:t>
      </w:r>
      <w:r w:rsidR="00561389" w:rsidRPr="00A65BAB">
        <w:rPr>
          <w:rFonts w:ascii="Arial" w:eastAsia="Times New Roman" w:hAnsi="Arial" w:cs="Arial"/>
        </w:rPr>
        <w:t xml:space="preserve"> las c</w:t>
      </w:r>
      <w:r w:rsidRPr="00A65BAB">
        <w:rPr>
          <w:rFonts w:ascii="Arial" w:eastAsia="Times New Roman" w:hAnsi="Arial" w:cs="Arial"/>
        </w:rPr>
        <w:t xml:space="preserve">onductas de violencia laboral, acoso y hostigamiento </w:t>
      </w:r>
      <w:r w:rsidR="00034A8C" w:rsidRPr="00A65BAB">
        <w:rPr>
          <w:rFonts w:ascii="Arial" w:eastAsia="Times New Roman" w:hAnsi="Arial" w:cs="Arial"/>
        </w:rPr>
        <w:t>sexual o laboral</w:t>
      </w:r>
      <w:r w:rsidR="00B91842" w:rsidRPr="00A65BAB">
        <w:rPr>
          <w:rFonts w:ascii="Arial" w:eastAsia="Times New Roman" w:hAnsi="Arial" w:cs="Arial"/>
        </w:rPr>
        <w:t>.</w:t>
      </w:r>
    </w:p>
    <w:p w14:paraId="2AE30FEC" w14:textId="77777777" w:rsidR="00402A1A" w:rsidRPr="00A65BAB" w:rsidRDefault="00D6509B" w:rsidP="001F7D9B">
      <w:pPr>
        <w:numPr>
          <w:ilvl w:val="0"/>
          <w:numId w:val="10"/>
        </w:numPr>
        <w:spacing w:after="0" w:line="240" w:lineRule="auto"/>
        <w:ind w:hanging="436"/>
        <w:jc w:val="both"/>
        <w:rPr>
          <w:rFonts w:ascii="Arial" w:eastAsia="Arial" w:hAnsi="Arial" w:cs="Arial"/>
        </w:rPr>
      </w:pPr>
      <w:r w:rsidRPr="00A65BAB">
        <w:rPr>
          <w:rFonts w:ascii="Arial" w:eastAsia="Arial" w:hAnsi="Arial" w:cs="Arial"/>
          <w:b/>
        </w:rPr>
        <w:t>Confidencialidad.</w:t>
      </w:r>
      <w:r w:rsidRPr="00A65BAB">
        <w:rPr>
          <w:rFonts w:ascii="Arial" w:eastAsia="Arial" w:hAnsi="Arial" w:cs="Arial"/>
        </w:rPr>
        <w:t xml:space="preserve"> Toda persona involucrada en alguno de los casos previstos en este procedimiento, tiene derecho a la protección de sus datos personales, a que se mantenga bajo resguardo su identidad y formas de localización, así como los datos relativos al problema que motiva la intervención de la autoridad competente. Toda la información que obre en el expediente de cada caso deberá ser usada exclusivamente para los fines que motiven la intervención pública.</w:t>
      </w:r>
    </w:p>
    <w:p w14:paraId="63E6985D" w14:textId="77777777" w:rsidR="00402A1A" w:rsidRPr="00A65BAB" w:rsidRDefault="00D6509B" w:rsidP="001F7D9B">
      <w:pPr>
        <w:numPr>
          <w:ilvl w:val="0"/>
          <w:numId w:val="10"/>
        </w:numPr>
        <w:spacing w:after="0" w:line="240" w:lineRule="auto"/>
        <w:ind w:hanging="436"/>
        <w:jc w:val="both"/>
        <w:rPr>
          <w:rFonts w:ascii="Arial" w:eastAsia="Arial" w:hAnsi="Arial" w:cs="Arial"/>
        </w:rPr>
      </w:pPr>
      <w:r w:rsidRPr="00A65BAB">
        <w:rPr>
          <w:rFonts w:ascii="Arial" w:eastAsia="Arial" w:hAnsi="Arial" w:cs="Arial"/>
          <w:b/>
        </w:rPr>
        <w:t>Debida diligencia.</w:t>
      </w:r>
      <w:r w:rsidRPr="00A65BAB">
        <w:rPr>
          <w:rFonts w:ascii="Arial" w:eastAsia="Arial" w:hAnsi="Arial" w:cs="Arial"/>
        </w:rPr>
        <w:t xml:space="preserve"> Todas las autoridades del ámbito municipal involucradas en los casos que refiere este procedimiento asumirán sus responsabilidades de manera proactiva, llevando a cabo las acciones necesarias y de manera oportuna para cumplir con el objetivo del procedimiento, tratando en todo momento a las personas involucradas parte del proceso como titulares de </w:t>
      </w:r>
      <w:r w:rsidRPr="00A65BAB">
        <w:rPr>
          <w:rFonts w:ascii="Arial" w:eastAsia="Arial" w:hAnsi="Arial" w:cs="Arial"/>
        </w:rPr>
        <w:lastRenderedPageBreak/>
        <w:t>derechos. En atención a este principio, se deberán promover acciones de prevención pertinentes y su reparación desde un enfoque de justicia restaurativa que lo garantice de manera suficiente e integral.</w:t>
      </w:r>
    </w:p>
    <w:p w14:paraId="20701A81" w14:textId="77777777" w:rsidR="00402A1A" w:rsidRPr="00A65BAB" w:rsidRDefault="00D6509B" w:rsidP="001F7D9B">
      <w:pPr>
        <w:numPr>
          <w:ilvl w:val="0"/>
          <w:numId w:val="10"/>
        </w:numPr>
        <w:spacing w:after="0" w:line="240" w:lineRule="auto"/>
        <w:ind w:hanging="436"/>
        <w:jc w:val="both"/>
        <w:rPr>
          <w:rFonts w:ascii="Arial" w:eastAsia="Arial" w:hAnsi="Arial" w:cs="Arial"/>
        </w:rPr>
      </w:pPr>
      <w:r w:rsidRPr="00A65BAB">
        <w:rPr>
          <w:rFonts w:ascii="Arial" w:eastAsia="Arial" w:hAnsi="Arial" w:cs="Arial"/>
          <w:b/>
        </w:rPr>
        <w:t>Debido proceso.</w:t>
      </w:r>
      <w:r w:rsidRPr="00A65BAB">
        <w:rPr>
          <w:rFonts w:ascii="Arial" w:eastAsia="Arial" w:hAnsi="Arial" w:cs="Arial"/>
        </w:rPr>
        <w:t xml:space="preserve"> Todas las autoridades del ámbito del gobierno municipal involucradas en los casos que refiere este procedimiento garantizarán el desahogo del proceso conforme a las etapas y procedimientos establecidos para ello, y a tomar en cuenta los contenidos y procedimientos establecidos en las normas, todo lo cual garantiza un resultado justo y equitativo.</w:t>
      </w:r>
    </w:p>
    <w:p w14:paraId="07B57DDD" w14:textId="77777777" w:rsidR="00402A1A" w:rsidRPr="00A65BAB" w:rsidRDefault="00D6509B" w:rsidP="001F7D9B">
      <w:pPr>
        <w:numPr>
          <w:ilvl w:val="0"/>
          <w:numId w:val="10"/>
        </w:numPr>
        <w:spacing w:after="0" w:line="240" w:lineRule="auto"/>
        <w:ind w:hanging="436"/>
        <w:jc w:val="both"/>
        <w:rPr>
          <w:rFonts w:ascii="Arial" w:eastAsia="Arial" w:hAnsi="Arial" w:cs="Arial"/>
        </w:rPr>
      </w:pPr>
      <w:r w:rsidRPr="00A65BAB">
        <w:rPr>
          <w:rFonts w:ascii="Arial" w:eastAsia="Arial" w:hAnsi="Arial" w:cs="Arial"/>
          <w:b/>
        </w:rPr>
        <w:t>Exhaustividad</w:t>
      </w:r>
      <w:r w:rsidR="00D404FD" w:rsidRPr="00A65BAB">
        <w:rPr>
          <w:rFonts w:ascii="Arial" w:eastAsia="Arial" w:hAnsi="Arial" w:cs="Arial"/>
          <w:b/>
        </w:rPr>
        <w:t>.</w:t>
      </w:r>
      <w:r w:rsidRPr="00A65BAB">
        <w:rPr>
          <w:rFonts w:ascii="Arial" w:eastAsia="Arial" w:hAnsi="Arial" w:cs="Arial"/>
        </w:rPr>
        <w:t xml:space="preserve"> Al momento de realizar una investigación de este tipo, se deberá ser exhaustivo en la investigación de los hechos de la queja o denuncia, realizando diversas diligencias o actos, así como obtener oficiosamente información o documentación necesaria para el esclarecimiento de los hechos.</w:t>
      </w:r>
    </w:p>
    <w:p w14:paraId="58AA4733" w14:textId="77777777" w:rsidR="00402A1A" w:rsidRPr="00A65BAB" w:rsidRDefault="00D6509B" w:rsidP="001F7D9B">
      <w:pPr>
        <w:numPr>
          <w:ilvl w:val="0"/>
          <w:numId w:val="10"/>
        </w:numPr>
        <w:spacing w:after="0" w:line="240" w:lineRule="auto"/>
        <w:ind w:hanging="436"/>
        <w:jc w:val="both"/>
        <w:rPr>
          <w:rFonts w:ascii="Arial" w:eastAsia="Arial" w:hAnsi="Arial" w:cs="Arial"/>
        </w:rPr>
      </w:pPr>
      <w:r w:rsidRPr="00A65BAB">
        <w:rPr>
          <w:rFonts w:ascii="Arial" w:eastAsia="Arial" w:hAnsi="Arial" w:cs="Arial"/>
          <w:b/>
        </w:rPr>
        <w:t>Gratuidad</w:t>
      </w:r>
      <w:r w:rsidR="00D404FD" w:rsidRPr="00A65BAB">
        <w:rPr>
          <w:rFonts w:ascii="Arial" w:eastAsia="Arial" w:hAnsi="Arial" w:cs="Arial"/>
          <w:b/>
        </w:rPr>
        <w:t xml:space="preserve">. </w:t>
      </w:r>
      <w:r w:rsidRPr="00A65BAB">
        <w:rPr>
          <w:rFonts w:ascii="Arial" w:eastAsia="Arial" w:hAnsi="Arial" w:cs="Arial"/>
        </w:rPr>
        <w:t xml:space="preserve">Todas las acciones y trámites que se lleven cabo para la atención y acceso a la justicia para las </w:t>
      </w:r>
      <w:r w:rsidR="00465391" w:rsidRPr="00A65BAB">
        <w:rPr>
          <w:rFonts w:ascii="Arial" w:eastAsia="Arial" w:hAnsi="Arial" w:cs="Arial"/>
        </w:rPr>
        <w:t>v</w:t>
      </w:r>
      <w:r w:rsidRPr="00A65BAB">
        <w:rPr>
          <w:rFonts w:ascii="Arial" w:eastAsia="Arial" w:hAnsi="Arial" w:cs="Arial"/>
        </w:rPr>
        <w:t xml:space="preserve">íctimas serán gratuitas. </w:t>
      </w:r>
    </w:p>
    <w:p w14:paraId="177A470C" w14:textId="77777777" w:rsidR="00561389" w:rsidRPr="00A65BAB" w:rsidRDefault="00D6509B" w:rsidP="001F7D9B">
      <w:pPr>
        <w:numPr>
          <w:ilvl w:val="0"/>
          <w:numId w:val="10"/>
        </w:numPr>
        <w:spacing w:after="0" w:line="240" w:lineRule="auto"/>
        <w:ind w:hanging="436"/>
        <w:jc w:val="both"/>
        <w:rPr>
          <w:rFonts w:ascii="Arial" w:eastAsia="Arial" w:hAnsi="Arial" w:cs="Arial"/>
        </w:rPr>
      </w:pPr>
      <w:r w:rsidRPr="00A65BAB">
        <w:rPr>
          <w:rFonts w:ascii="Arial" w:eastAsia="Arial" w:hAnsi="Arial" w:cs="Arial"/>
          <w:b/>
        </w:rPr>
        <w:t>Igualdad y no discriminación.</w:t>
      </w:r>
      <w:r w:rsidRPr="00A65BAB">
        <w:rPr>
          <w:rFonts w:ascii="Arial" w:eastAsia="Arial" w:hAnsi="Arial" w:cs="Arial"/>
        </w:rPr>
        <w:t xml:space="preserve"> Se deberá atender a las </w:t>
      </w:r>
      <w:r w:rsidR="00465391" w:rsidRPr="00A65BAB">
        <w:rPr>
          <w:rFonts w:ascii="Arial" w:eastAsia="Arial" w:hAnsi="Arial" w:cs="Arial"/>
        </w:rPr>
        <w:t>v</w:t>
      </w:r>
      <w:r w:rsidRPr="00A65BAB">
        <w:rPr>
          <w:rFonts w:ascii="Arial" w:eastAsia="Arial" w:hAnsi="Arial" w:cs="Arial"/>
        </w:rPr>
        <w:t>íctimas en condiciones de Igualdad desde la perspectiva de género, y sin hacer distinción alguna que, por motivos de origen étnico, sexo, género, edad, situación socioeconómica o cualquier otro, que tenga por objeto o resultado el menoscabo de sus derechos y libertades.</w:t>
      </w:r>
    </w:p>
    <w:p w14:paraId="490450D4" w14:textId="77777777" w:rsidR="00561389" w:rsidRPr="00A65BAB" w:rsidRDefault="00561389" w:rsidP="001F7D9B">
      <w:pPr>
        <w:numPr>
          <w:ilvl w:val="0"/>
          <w:numId w:val="10"/>
        </w:numPr>
        <w:spacing w:after="0" w:line="240" w:lineRule="auto"/>
        <w:ind w:hanging="436"/>
        <w:jc w:val="both"/>
        <w:rPr>
          <w:rFonts w:ascii="Arial" w:eastAsia="Arial" w:hAnsi="Arial" w:cs="Arial"/>
        </w:rPr>
      </w:pPr>
      <w:r w:rsidRPr="00A65BAB">
        <w:rPr>
          <w:rFonts w:ascii="Arial" w:eastAsia="Times New Roman" w:hAnsi="Arial" w:cs="Arial"/>
          <w:b/>
        </w:rPr>
        <w:t>Integridad personal</w:t>
      </w:r>
      <w:r w:rsidR="00D404FD" w:rsidRPr="00A65BAB">
        <w:rPr>
          <w:rFonts w:ascii="Arial" w:eastAsia="Times New Roman" w:hAnsi="Arial" w:cs="Arial"/>
        </w:rPr>
        <w:t xml:space="preserve">. </w:t>
      </w:r>
      <w:r w:rsidR="00122D7B" w:rsidRPr="00A65BAB">
        <w:rPr>
          <w:rFonts w:ascii="Arial" w:eastAsia="Times New Roman" w:hAnsi="Arial" w:cs="Arial"/>
        </w:rPr>
        <w:t>Derecho que protege la inviolabilidad de toda persona frente a los ataques a su cuerpo o espíritu, así como frente a cualesquiera intervenciones en esos bienes que carezcan de su consentimiento.</w:t>
      </w:r>
    </w:p>
    <w:p w14:paraId="459DBB11" w14:textId="77777777" w:rsidR="00402A1A" w:rsidRPr="00A65BAB" w:rsidRDefault="00D6509B" w:rsidP="001F7D9B">
      <w:pPr>
        <w:numPr>
          <w:ilvl w:val="0"/>
          <w:numId w:val="10"/>
        </w:numPr>
        <w:spacing w:after="0" w:line="240" w:lineRule="auto"/>
        <w:ind w:hanging="436"/>
        <w:jc w:val="both"/>
        <w:rPr>
          <w:rFonts w:ascii="Arial" w:eastAsia="Arial" w:hAnsi="Arial" w:cs="Arial"/>
        </w:rPr>
      </w:pPr>
      <w:r w:rsidRPr="00A65BAB">
        <w:rPr>
          <w:rFonts w:ascii="Arial" w:eastAsia="Arial" w:hAnsi="Arial" w:cs="Arial"/>
          <w:b/>
        </w:rPr>
        <w:t>Interpretación normativa Pro Persona.</w:t>
      </w:r>
      <w:r w:rsidRPr="00A65BAB">
        <w:rPr>
          <w:rFonts w:ascii="Arial" w:eastAsia="Arial" w:hAnsi="Arial" w:cs="Arial"/>
        </w:rPr>
        <w:t xml:space="preserve"> Consiste en preferir la norma o criterio más amplio en la protección de derechos humanos y la norma o criterio que menos restrinja el goce de los mismos.</w:t>
      </w:r>
      <w:r w:rsidRPr="00A65BAB">
        <w:rPr>
          <w:rFonts w:ascii="Arial" w:eastAsia="Arial" w:hAnsi="Arial" w:cs="Arial"/>
          <w:shd w:val="clear" w:color="auto" w:fill="FAFAFA"/>
        </w:rPr>
        <w:t xml:space="preserve"> </w:t>
      </w:r>
    </w:p>
    <w:p w14:paraId="4F1E6426" w14:textId="77777777" w:rsidR="00561389" w:rsidRPr="00A65BAB" w:rsidRDefault="00D6509B" w:rsidP="001F7D9B">
      <w:pPr>
        <w:numPr>
          <w:ilvl w:val="0"/>
          <w:numId w:val="10"/>
        </w:numPr>
        <w:spacing w:after="0" w:line="240" w:lineRule="auto"/>
        <w:ind w:hanging="436"/>
        <w:jc w:val="both"/>
        <w:rPr>
          <w:rFonts w:ascii="Arial" w:eastAsia="Arial" w:hAnsi="Arial" w:cs="Arial"/>
        </w:rPr>
      </w:pPr>
      <w:r w:rsidRPr="00A65BAB">
        <w:rPr>
          <w:rFonts w:ascii="Arial" w:eastAsia="Arial" w:hAnsi="Arial" w:cs="Arial"/>
          <w:b/>
        </w:rPr>
        <w:t>No criminalización</w:t>
      </w:r>
      <w:r w:rsidR="00D404FD" w:rsidRPr="00A65BAB">
        <w:rPr>
          <w:rFonts w:ascii="Arial" w:eastAsia="Arial" w:hAnsi="Arial" w:cs="Arial"/>
          <w:b/>
        </w:rPr>
        <w:t xml:space="preserve">. </w:t>
      </w:r>
      <w:r w:rsidRPr="00A65BAB">
        <w:rPr>
          <w:rFonts w:ascii="Arial" w:eastAsia="Arial" w:hAnsi="Arial" w:cs="Arial"/>
        </w:rPr>
        <w:t xml:space="preserve">Las autoridades no deberán agravar el sufrimiento de la víctima ni tratarla en ningún caso como sospechosa o responsable de la comisión de los hechos que denuncie. </w:t>
      </w:r>
    </w:p>
    <w:p w14:paraId="5BF4F200" w14:textId="77777777" w:rsidR="00561389" w:rsidRPr="00A65BAB" w:rsidRDefault="00561389" w:rsidP="001F7D9B">
      <w:pPr>
        <w:numPr>
          <w:ilvl w:val="0"/>
          <w:numId w:val="10"/>
        </w:numPr>
        <w:spacing w:after="0" w:line="240" w:lineRule="auto"/>
        <w:ind w:hanging="436"/>
        <w:jc w:val="both"/>
        <w:rPr>
          <w:rFonts w:ascii="Arial" w:eastAsia="Arial" w:hAnsi="Arial" w:cs="Arial"/>
        </w:rPr>
      </w:pPr>
      <w:r w:rsidRPr="00A65BAB">
        <w:rPr>
          <w:rFonts w:ascii="Arial" w:eastAsia="Times New Roman" w:hAnsi="Arial" w:cs="Arial"/>
          <w:b/>
        </w:rPr>
        <w:t xml:space="preserve">No </w:t>
      </w:r>
      <w:proofErr w:type="spellStart"/>
      <w:r w:rsidRPr="00A65BAB">
        <w:rPr>
          <w:rFonts w:ascii="Arial" w:eastAsia="Times New Roman" w:hAnsi="Arial" w:cs="Arial"/>
          <w:b/>
        </w:rPr>
        <w:t>revictimización</w:t>
      </w:r>
      <w:proofErr w:type="spellEnd"/>
      <w:r w:rsidR="00D404FD" w:rsidRPr="00A65BAB">
        <w:rPr>
          <w:rFonts w:ascii="Arial" w:eastAsia="Times New Roman" w:hAnsi="Arial" w:cs="Arial"/>
          <w:b/>
        </w:rPr>
        <w:t xml:space="preserve">. </w:t>
      </w:r>
      <w:r w:rsidRPr="00A65BAB">
        <w:rPr>
          <w:rFonts w:ascii="Arial" w:eastAsia="Times New Roman" w:hAnsi="Arial" w:cs="Arial"/>
        </w:rPr>
        <w:t>Las características y condiciones particulares de la víctima no podrán ser motivo para negarle su calidad. El Estado tampoco podrá exigir mecanismos o procedimientos que agraven su condición ni establecer requisitos que obstaculicen e impidan el ejercicio de sus derechos ni la expongan a sufrir un nuevo daño por la conducta de los servidores públicos.</w:t>
      </w:r>
    </w:p>
    <w:p w14:paraId="5EF4CEED" w14:textId="77777777" w:rsidR="00B91842" w:rsidRPr="00A65BAB" w:rsidRDefault="00D6509B" w:rsidP="001F7D9B">
      <w:pPr>
        <w:numPr>
          <w:ilvl w:val="0"/>
          <w:numId w:val="10"/>
        </w:numPr>
        <w:spacing w:after="0" w:line="240" w:lineRule="auto"/>
        <w:ind w:hanging="436"/>
        <w:jc w:val="both"/>
        <w:rPr>
          <w:rFonts w:ascii="Arial" w:eastAsia="Arial" w:hAnsi="Arial" w:cs="Arial"/>
        </w:rPr>
      </w:pPr>
      <w:r w:rsidRPr="00A65BAB">
        <w:rPr>
          <w:rFonts w:ascii="Arial" w:eastAsia="Arial" w:hAnsi="Arial" w:cs="Arial"/>
          <w:b/>
        </w:rPr>
        <w:t>Participación conjunta</w:t>
      </w:r>
      <w:r w:rsidR="00D404FD" w:rsidRPr="00A65BAB">
        <w:rPr>
          <w:rFonts w:ascii="Arial" w:eastAsia="Arial" w:hAnsi="Arial" w:cs="Arial"/>
          <w:b/>
        </w:rPr>
        <w:t>.</w:t>
      </w:r>
      <w:r w:rsidR="00D404FD" w:rsidRPr="00A65BAB">
        <w:rPr>
          <w:rFonts w:ascii="Arial" w:eastAsia="Arial" w:hAnsi="Arial" w:cs="Arial"/>
        </w:rPr>
        <w:t xml:space="preserve"> </w:t>
      </w:r>
      <w:r w:rsidRPr="00A65BAB">
        <w:rPr>
          <w:rFonts w:ascii="Arial" w:eastAsia="Arial" w:hAnsi="Arial" w:cs="Arial"/>
        </w:rPr>
        <w:t xml:space="preserve">La persona </w:t>
      </w:r>
      <w:r w:rsidR="00465391" w:rsidRPr="00A65BAB">
        <w:rPr>
          <w:rFonts w:ascii="Arial" w:eastAsia="Arial" w:hAnsi="Arial" w:cs="Arial"/>
        </w:rPr>
        <w:t>v</w:t>
      </w:r>
      <w:r w:rsidRPr="00A65BAB">
        <w:rPr>
          <w:rFonts w:ascii="Arial" w:eastAsia="Arial" w:hAnsi="Arial" w:cs="Arial"/>
        </w:rPr>
        <w:t>íctima tiene derecho a ser asesorada y acompañada por la persona de su confianza a lo largo del desarrollo de los casos, y a colaborar con las investigaciones, sin que ello implique menoscabar en alguna situación sus derechos ni eximir a las autoridades competentes de sus responsabilidades.</w:t>
      </w:r>
    </w:p>
    <w:p w14:paraId="70B34DA2" w14:textId="77777777" w:rsidR="00561389" w:rsidRPr="00A65BAB" w:rsidRDefault="00561389" w:rsidP="001F7D9B">
      <w:pPr>
        <w:numPr>
          <w:ilvl w:val="0"/>
          <w:numId w:val="10"/>
        </w:numPr>
        <w:spacing w:after="0" w:line="240" w:lineRule="auto"/>
        <w:ind w:hanging="436"/>
        <w:jc w:val="both"/>
        <w:rPr>
          <w:rFonts w:ascii="Arial" w:eastAsia="Arial" w:hAnsi="Arial" w:cs="Arial"/>
        </w:rPr>
      </w:pPr>
      <w:r w:rsidRPr="00A65BAB">
        <w:rPr>
          <w:rFonts w:ascii="Arial" w:hAnsi="Arial" w:cs="Arial"/>
          <w:b/>
        </w:rPr>
        <w:t>Perspectiva de género</w:t>
      </w:r>
      <w:r w:rsidR="00D404FD" w:rsidRPr="00A65BAB">
        <w:rPr>
          <w:rFonts w:ascii="Arial" w:eastAsia="Arial" w:hAnsi="Arial" w:cs="Arial"/>
          <w:b/>
        </w:rPr>
        <w:t xml:space="preserve">. </w:t>
      </w:r>
      <w:r w:rsidR="00B91842" w:rsidRPr="00A65BAB">
        <w:rPr>
          <w:rFonts w:ascii="Arial" w:eastAsia="Arial" w:hAnsi="Arial" w:cs="Arial"/>
        </w:rPr>
        <w:t>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14:paraId="29B64381" w14:textId="77777777" w:rsidR="00B91842" w:rsidRPr="00A65BAB" w:rsidRDefault="00D6509B" w:rsidP="001F7D9B">
      <w:pPr>
        <w:numPr>
          <w:ilvl w:val="0"/>
          <w:numId w:val="10"/>
        </w:numPr>
        <w:spacing w:after="0" w:line="240" w:lineRule="auto"/>
        <w:ind w:hanging="436"/>
        <w:jc w:val="both"/>
        <w:rPr>
          <w:rFonts w:ascii="Arial" w:eastAsia="Arial" w:hAnsi="Arial" w:cs="Arial"/>
        </w:rPr>
      </w:pPr>
      <w:r w:rsidRPr="00A65BAB">
        <w:rPr>
          <w:rFonts w:ascii="Arial" w:eastAsia="Arial" w:hAnsi="Arial" w:cs="Arial"/>
          <w:b/>
        </w:rPr>
        <w:t>Presunción de inocencia</w:t>
      </w:r>
      <w:r w:rsidR="00D404FD" w:rsidRPr="00A65BAB">
        <w:rPr>
          <w:rFonts w:ascii="Arial" w:eastAsia="Arial" w:hAnsi="Arial" w:cs="Arial"/>
          <w:b/>
        </w:rPr>
        <w:t>.</w:t>
      </w:r>
      <w:r w:rsidRPr="00A65BAB">
        <w:rPr>
          <w:rFonts w:ascii="Arial" w:eastAsia="Arial" w:hAnsi="Arial" w:cs="Arial"/>
        </w:rPr>
        <w:t xml:space="preserve"> Toda persona denunciada de la conducta indebida tiene derecho a que se presuma su inocencia mientras no se pruebe su culpabilidad, conforme a la normatividad aplicable y en juicio público en el </w:t>
      </w:r>
      <w:r w:rsidR="00B91842" w:rsidRPr="00A65BAB">
        <w:rPr>
          <w:rFonts w:ascii="Arial" w:eastAsia="Arial" w:hAnsi="Arial" w:cs="Arial"/>
        </w:rPr>
        <w:t xml:space="preserve">que </w:t>
      </w:r>
      <w:r w:rsidRPr="00A65BAB">
        <w:rPr>
          <w:rFonts w:ascii="Arial" w:eastAsia="Arial" w:hAnsi="Arial" w:cs="Arial"/>
        </w:rPr>
        <w:t>se le hayan asegurado todas las garantías necesarias para su defensa.</w:t>
      </w:r>
    </w:p>
    <w:p w14:paraId="504864E2" w14:textId="77777777" w:rsidR="00561389" w:rsidRPr="00A65BAB" w:rsidRDefault="00561389" w:rsidP="001F7D9B">
      <w:pPr>
        <w:numPr>
          <w:ilvl w:val="0"/>
          <w:numId w:val="10"/>
        </w:numPr>
        <w:spacing w:after="0" w:line="240" w:lineRule="auto"/>
        <w:ind w:hanging="436"/>
        <w:jc w:val="both"/>
        <w:rPr>
          <w:rFonts w:ascii="Arial" w:eastAsia="Arial" w:hAnsi="Arial" w:cs="Arial"/>
        </w:rPr>
      </w:pPr>
      <w:r w:rsidRPr="00A65BAB">
        <w:rPr>
          <w:rFonts w:ascii="Arial" w:eastAsia="Times New Roman" w:hAnsi="Arial" w:cs="Arial"/>
          <w:b/>
        </w:rPr>
        <w:t>Pro persona</w:t>
      </w:r>
      <w:r w:rsidR="00D404FD" w:rsidRPr="00A65BAB">
        <w:rPr>
          <w:rFonts w:ascii="Arial" w:eastAsia="Times New Roman" w:hAnsi="Arial" w:cs="Arial"/>
          <w:b/>
        </w:rPr>
        <w:t>.</w:t>
      </w:r>
      <w:r w:rsidR="00B91842" w:rsidRPr="00A65BAB">
        <w:rPr>
          <w:rFonts w:ascii="Arial" w:eastAsia="Times New Roman" w:hAnsi="Arial" w:cs="Arial"/>
        </w:rPr>
        <w:t xml:space="preserve"> Criterio fundamental impone la naturaleza misma de los derechos humanos, la cual obliga a interpretar extensivamente las normas que los consagran o amplían y restrictivamente las que los limitan o restringen. </w:t>
      </w:r>
    </w:p>
    <w:p w14:paraId="045314B6" w14:textId="77777777" w:rsidR="00561389" w:rsidRPr="00A65BAB" w:rsidRDefault="00561389" w:rsidP="001F7D9B">
      <w:pPr>
        <w:numPr>
          <w:ilvl w:val="0"/>
          <w:numId w:val="10"/>
        </w:numPr>
        <w:spacing w:after="0" w:line="240" w:lineRule="auto"/>
        <w:ind w:hanging="436"/>
        <w:jc w:val="both"/>
        <w:rPr>
          <w:rFonts w:ascii="Arial" w:eastAsia="Arial" w:hAnsi="Arial" w:cs="Arial"/>
        </w:rPr>
      </w:pPr>
      <w:r w:rsidRPr="00A65BAB">
        <w:rPr>
          <w:rFonts w:ascii="Arial" w:hAnsi="Arial" w:cs="Arial"/>
          <w:b/>
        </w:rPr>
        <w:t>Prohibición de represalias</w:t>
      </w:r>
      <w:r w:rsidR="00D404FD" w:rsidRPr="00A65BAB">
        <w:rPr>
          <w:rFonts w:ascii="Arial" w:eastAsia="Times New Roman" w:hAnsi="Arial" w:cs="Arial"/>
          <w:b/>
        </w:rPr>
        <w:t xml:space="preserve">. </w:t>
      </w:r>
      <w:r w:rsidR="00122D7B" w:rsidRPr="00A65BAB">
        <w:rPr>
          <w:rFonts w:ascii="Arial" w:eastAsia="Times New Roman" w:hAnsi="Arial" w:cs="Arial"/>
        </w:rPr>
        <w:t xml:space="preserve">Se prohíbe expresamente cualquier represalia en contra de las personas que denuncien hostigamiento, acoso </w:t>
      </w:r>
      <w:r w:rsidR="00034A8C" w:rsidRPr="00A65BAB">
        <w:rPr>
          <w:rFonts w:ascii="Arial" w:eastAsia="Times New Roman" w:hAnsi="Arial" w:cs="Arial"/>
        </w:rPr>
        <w:t>sexual o laboral</w:t>
      </w:r>
      <w:r w:rsidR="00122D7B" w:rsidRPr="00A65BAB">
        <w:rPr>
          <w:rFonts w:ascii="Arial" w:eastAsia="Times New Roman" w:hAnsi="Arial" w:cs="Arial"/>
        </w:rPr>
        <w:t>, comparezcan a rendir su testimonio o participen en el desarrollo del procedimiento.</w:t>
      </w:r>
    </w:p>
    <w:p w14:paraId="024E3F18" w14:textId="77777777" w:rsidR="00402A1A" w:rsidRPr="00A65BAB" w:rsidRDefault="00D6509B" w:rsidP="001F7D9B">
      <w:pPr>
        <w:numPr>
          <w:ilvl w:val="0"/>
          <w:numId w:val="10"/>
        </w:numPr>
        <w:spacing w:after="0" w:line="240" w:lineRule="auto"/>
        <w:ind w:hanging="436"/>
        <w:jc w:val="both"/>
        <w:rPr>
          <w:rFonts w:ascii="Arial" w:eastAsia="Arial" w:hAnsi="Arial" w:cs="Arial"/>
        </w:rPr>
      </w:pPr>
      <w:r w:rsidRPr="00A65BAB">
        <w:rPr>
          <w:rFonts w:ascii="Arial" w:eastAsia="Arial" w:hAnsi="Arial" w:cs="Arial"/>
          <w:b/>
        </w:rPr>
        <w:t>Respeto y protección de la dignidad e integridad.</w:t>
      </w:r>
      <w:r w:rsidRPr="00A65BAB">
        <w:rPr>
          <w:rFonts w:ascii="Arial" w:eastAsia="Arial" w:hAnsi="Arial" w:cs="Arial"/>
        </w:rPr>
        <w:t xml:space="preserve"> Todo acto realizado en el marco de este procedimiento deberá garantizar en todo momento y circunstancia el respeto y protección de la </w:t>
      </w:r>
      <w:r w:rsidRPr="00A65BAB">
        <w:rPr>
          <w:rFonts w:ascii="Arial" w:eastAsia="Arial" w:hAnsi="Arial" w:cs="Arial"/>
        </w:rPr>
        <w:lastRenderedPageBreak/>
        <w:t xml:space="preserve">dignidad e integridad de las personas involucradas, particularmente de la </w:t>
      </w:r>
      <w:r w:rsidR="00465391" w:rsidRPr="00A65BAB">
        <w:rPr>
          <w:rFonts w:ascii="Arial" w:eastAsia="Arial" w:hAnsi="Arial" w:cs="Arial"/>
        </w:rPr>
        <w:t>v</w:t>
      </w:r>
      <w:r w:rsidRPr="00A65BAB">
        <w:rPr>
          <w:rFonts w:ascii="Arial" w:eastAsia="Arial" w:hAnsi="Arial" w:cs="Arial"/>
        </w:rPr>
        <w:t xml:space="preserve">íctima, a quien se le deberá evitar realizar trámites, procedimientos o actos que puedan </w:t>
      </w:r>
      <w:proofErr w:type="spellStart"/>
      <w:r w:rsidRPr="00A65BAB">
        <w:rPr>
          <w:rFonts w:ascii="Arial" w:eastAsia="Arial" w:hAnsi="Arial" w:cs="Arial"/>
        </w:rPr>
        <w:t>revictimizar</w:t>
      </w:r>
      <w:proofErr w:type="spellEnd"/>
      <w:r w:rsidRPr="00A65BAB">
        <w:rPr>
          <w:rFonts w:ascii="Arial" w:eastAsia="Arial" w:hAnsi="Arial" w:cs="Arial"/>
        </w:rPr>
        <w:t>.</w:t>
      </w:r>
    </w:p>
    <w:p w14:paraId="0ED73F4F" w14:textId="77777777" w:rsidR="00402A1A" w:rsidRPr="00A65BAB" w:rsidRDefault="00D6509B" w:rsidP="001F7D9B">
      <w:pPr>
        <w:numPr>
          <w:ilvl w:val="0"/>
          <w:numId w:val="10"/>
        </w:numPr>
        <w:spacing w:after="0" w:line="240" w:lineRule="auto"/>
        <w:ind w:hanging="436"/>
        <w:jc w:val="both"/>
        <w:rPr>
          <w:rFonts w:ascii="Arial" w:eastAsia="Arial" w:hAnsi="Arial" w:cs="Arial"/>
        </w:rPr>
      </w:pPr>
      <w:r w:rsidRPr="00A65BAB">
        <w:rPr>
          <w:rFonts w:ascii="Arial" w:eastAsia="Arial" w:hAnsi="Arial" w:cs="Arial"/>
          <w:b/>
        </w:rPr>
        <w:t>Transparencia</w:t>
      </w:r>
      <w:r w:rsidR="00D404FD" w:rsidRPr="00A65BAB">
        <w:rPr>
          <w:rFonts w:ascii="Arial" w:eastAsia="Arial" w:hAnsi="Arial" w:cs="Arial"/>
          <w:b/>
        </w:rPr>
        <w:t>.</w:t>
      </w:r>
      <w:r w:rsidR="00D404FD" w:rsidRPr="00A65BAB">
        <w:rPr>
          <w:rFonts w:ascii="Arial" w:eastAsia="Arial" w:hAnsi="Arial" w:cs="Arial"/>
        </w:rPr>
        <w:t xml:space="preserve"> </w:t>
      </w:r>
      <w:r w:rsidRPr="00A65BAB">
        <w:rPr>
          <w:rFonts w:ascii="Arial" w:eastAsia="Arial" w:hAnsi="Arial" w:cs="Arial"/>
        </w:rPr>
        <w:t xml:space="preserve">Todas las acciones, mecanismos y procedimientos que lleve a cabo el Estado en ejercicio de sus obligaciones para con las víctimas, deberán instrumentarse de manera que garanticen el acceso a la información, así como el seguimiento y control correspondientes. Las autoridades deberán contar con mecanismos efectivos de rendición de cuentas y de evaluación de las políticas, planes y programas que se instrumenten para garantizar los derechos de las víctimas. </w:t>
      </w:r>
    </w:p>
    <w:p w14:paraId="72A46708" w14:textId="77777777" w:rsidR="00402A1A" w:rsidRPr="00A65BAB" w:rsidRDefault="00402A1A" w:rsidP="001F7D9B">
      <w:pPr>
        <w:spacing w:after="0" w:line="240" w:lineRule="auto"/>
        <w:ind w:hanging="436"/>
        <w:jc w:val="both"/>
        <w:rPr>
          <w:rFonts w:ascii="Arial" w:eastAsia="Arial" w:hAnsi="Arial" w:cs="Arial"/>
        </w:rPr>
      </w:pPr>
    </w:p>
    <w:p w14:paraId="28118AA1" w14:textId="77777777" w:rsidR="00402A1A" w:rsidRPr="00A65BAB" w:rsidRDefault="00D6509B" w:rsidP="001F7D9B">
      <w:pPr>
        <w:spacing w:after="0" w:line="240" w:lineRule="auto"/>
        <w:jc w:val="both"/>
        <w:rPr>
          <w:rFonts w:ascii="Arial" w:eastAsia="Arial" w:hAnsi="Arial" w:cs="Arial"/>
        </w:rPr>
      </w:pPr>
      <w:r w:rsidRPr="00A65BAB">
        <w:rPr>
          <w:rFonts w:ascii="Arial" w:eastAsia="Arial" w:hAnsi="Arial" w:cs="Arial"/>
        </w:rPr>
        <w:t xml:space="preserve">Los principios de transparencia, celeridad y no </w:t>
      </w:r>
      <w:proofErr w:type="spellStart"/>
      <w:r w:rsidRPr="00A65BAB">
        <w:rPr>
          <w:rFonts w:ascii="Arial" w:eastAsia="Arial" w:hAnsi="Arial" w:cs="Arial"/>
        </w:rPr>
        <w:t>revictimización</w:t>
      </w:r>
      <w:proofErr w:type="spellEnd"/>
      <w:r w:rsidRPr="00A65BAB">
        <w:rPr>
          <w:rFonts w:ascii="Arial" w:eastAsia="Arial" w:hAnsi="Arial" w:cs="Arial"/>
        </w:rPr>
        <w:t xml:space="preserve"> se encuentran sustentados en mandatos de </w:t>
      </w:r>
      <w:r w:rsidR="00627E36" w:rsidRPr="00A65BAB">
        <w:rPr>
          <w:rFonts w:ascii="Arial" w:eastAsia="Arial" w:hAnsi="Arial" w:cs="Arial"/>
        </w:rPr>
        <w:t>la LRAEG</w:t>
      </w:r>
      <w:r w:rsidRPr="00A65BAB">
        <w:rPr>
          <w:rFonts w:ascii="Arial" w:eastAsia="Arial" w:hAnsi="Arial" w:cs="Arial"/>
        </w:rPr>
        <w:t xml:space="preserve">, así como en el Código de Ética de las y los Servidores Públicos de la Administración Pública Municipal de León, Guanajuato, por lo que su violación u omisión constituyen faltas y en algunos casos responsabilidades administrativas, laborales o penales de las y los servidores públicos. </w:t>
      </w:r>
    </w:p>
    <w:p w14:paraId="44000B8B" w14:textId="77777777" w:rsidR="00402A1A" w:rsidRPr="00A65BAB" w:rsidRDefault="00402A1A" w:rsidP="001F7D9B">
      <w:pPr>
        <w:spacing w:after="0" w:line="240" w:lineRule="auto"/>
        <w:jc w:val="both"/>
        <w:rPr>
          <w:rFonts w:ascii="Arial" w:eastAsia="Arial" w:hAnsi="Arial" w:cs="Arial"/>
        </w:rPr>
      </w:pPr>
    </w:p>
    <w:p w14:paraId="50C7B128" w14:textId="500ADF32" w:rsidR="00582235" w:rsidRPr="00A65BAB" w:rsidRDefault="00D6509B" w:rsidP="001F7D9B">
      <w:pPr>
        <w:spacing w:after="0" w:line="240" w:lineRule="auto"/>
        <w:jc w:val="both"/>
        <w:rPr>
          <w:rFonts w:ascii="Arial" w:eastAsia="Arial" w:hAnsi="Arial" w:cs="Arial"/>
        </w:rPr>
      </w:pPr>
      <w:r w:rsidRPr="00A65BAB">
        <w:rPr>
          <w:rFonts w:ascii="Arial" w:eastAsia="Arial" w:hAnsi="Arial" w:cs="Arial"/>
        </w:rPr>
        <w:t xml:space="preserve">Las atribuciones del </w:t>
      </w:r>
      <w:r w:rsidR="00ED7555" w:rsidRPr="00A65BAB">
        <w:rPr>
          <w:rFonts w:ascii="Arial" w:eastAsia="Arial" w:hAnsi="Arial" w:cs="Arial"/>
        </w:rPr>
        <w:t>Comité</w:t>
      </w:r>
      <w:r w:rsidRPr="00A65BAB">
        <w:rPr>
          <w:rFonts w:ascii="Arial" w:eastAsia="Arial" w:hAnsi="Arial" w:cs="Arial"/>
        </w:rPr>
        <w:t xml:space="preserve"> serán las contenidas en los </w:t>
      </w:r>
      <w:r w:rsidR="007D56D3" w:rsidRPr="00A65BAB">
        <w:rPr>
          <w:rFonts w:ascii="Arial" w:eastAsia="Arial" w:hAnsi="Arial" w:cs="Arial"/>
        </w:rPr>
        <w:t>l</w:t>
      </w:r>
      <w:r w:rsidRPr="00A65BAB">
        <w:rPr>
          <w:rFonts w:ascii="Arial" w:eastAsia="Arial" w:hAnsi="Arial" w:cs="Arial"/>
        </w:rPr>
        <w:t xml:space="preserve">ineamientos, estableciéndose en el presente Protocolo las acciones complementarias para la debida atención y el seguimiento del </w:t>
      </w:r>
      <w:r w:rsidR="00582235" w:rsidRPr="00A65BAB">
        <w:rPr>
          <w:rFonts w:ascii="Arial" w:eastAsia="Arial" w:hAnsi="Arial" w:cs="Arial"/>
        </w:rPr>
        <w:t>procedimiento para</w:t>
      </w:r>
      <w:r w:rsidRPr="00A65BAB">
        <w:rPr>
          <w:rFonts w:ascii="Arial" w:eastAsia="Arial" w:hAnsi="Arial" w:cs="Arial"/>
        </w:rPr>
        <w:t xml:space="preserve"> prevenir y atender la violencia laboral, el acoso y hostigamiento sexual </w:t>
      </w:r>
      <w:r w:rsidR="00C46699" w:rsidRPr="00A65BAB">
        <w:rPr>
          <w:rFonts w:ascii="Arial" w:eastAsia="Arial" w:hAnsi="Arial" w:cs="Arial"/>
        </w:rPr>
        <w:t xml:space="preserve">o laboral </w:t>
      </w:r>
      <w:r w:rsidRPr="00A65BAB">
        <w:rPr>
          <w:rFonts w:ascii="Arial" w:eastAsia="Arial" w:hAnsi="Arial" w:cs="Arial"/>
        </w:rPr>
        <w:t>en la Administración Pública Municipal.</w:t>
      </w:r>
    </w:p>
    <w:p w14:paraId="17E42752" w14:textId="77777777" w:rsidR="00402A1A" w:rsidRPr="00A65BAB" w:rsidRDefault="00402A1A" w:rsidP="001F7D9B">
      <w:pPr>
        <w:spacing w:after="0" w:line="240" w:lineRule="auto"/>
        <w:jc w:val="both"/>
        <w:rPr>
          <w:rFonts w:ascii="Arial" w:eastAsia="Arial" w:hAnsi="Arial" w:cs="Arial"/>
          <w:b/>
        </w:rPr>
      </w:pPr>
    </w:p>
    <w:p w14:paraId="26C53BD3" w14:textId="77777777" w:rsidR="00402A1A" w:rsidRPr="00A65BAB" w:rsidRDefault="00A421C2" w:rsidP="001F7D9B">
      <w:pPr>
        <w:spacing w:after="0" w:line="240" w:lineRule="auto"/>
        <w:jc w:val="both"/>
        <w:rPr>
          <w:rFonts w:ascii="Arial" w:eastAsia="Arial" w:hAnsi="Arial" w:cs="Arial"/>
          <w:u w:val="single"/>
        </w:rPr>
      </w:pPr>
      <w:r w:rsidRPr="00A65BAB">
        <w:rPr>
          <w:rFonts w:ascii="Arial" w:eastAsia="Arial" w:hAnsi="Arial" w:cs="Arial"/>
          <w:u w:val="single"/>
        </w:rPr>
        <w:t xml:space="preserve">6.2   </w:t>
      </w:r>
      <w:r w:rsidR="007F07D2" w:rsidRPr="00A65BAB">
        <w:rPr>
          <w:rFonts w:ascii="Arial" w:eastAsia="Arial" w:hAnsi="Arial" w:cs="Arial"/>
          <w:u w:val="single"/>
        </w:rPr>
        <w:t>FUNCIONES</w:t>
      </w:r>
      <w:r w:rsidR="00D6509B" w:rsidRPr="00A65BAB">
        <w:rPr>
          <w:rFonts w:ascii="Arial" w:eastAsia="Arial" w:hAnsi="Arial" w:cs="Arial"/>
          <w:u w:val="single"/>
        </w:rPr>
        <w:t xml:space="preserve"> DE LAS ACTORAS Y ACTORES EN MATERIA DE PREVENCIÓN</w:t>
      </w:r>
    </w:p>
    <w:p w14:paraId="7794C89E" w14:textId="77777777" w:rsidR="00E64C1F" w:rsidRPr="00A65BAB" w:rsidRDefault="00E64C1F" w:rsidP="001F7D9B">
      <w:pPr>
        <w:spacing w:after="0" w:line="240" w:lineRule="auto"/>
        <w:jc w:val="both"/>
        <w:rPr>
          <w:rFonts w:ascii="Arial" w:eastAsia="Arial" w:hAnsi="Arial" w:cs="Arial"/>
          <w:u w:val="single"/>
        </w:rPr>
      </w:pPr>
    </w:p>
    <w:p w14:paraId="21E153BB" w14:textId="77777777" w:rsidR="00402A1A" w:rsidRPr="00A65BAB" w:rsidRDefault="00D6509B" w:rsidP="001F7D9B">
      <w:pPr>
        <w:spacing w:after="0" w:line="240" w:lineRule="auto"/>
        <w:jc w:val="both"/>
        <w:rPr>
          <w:rFonts w:ascii="Arial" w:eastAsia="Arial" w:hAnsi="Arial" w:cs="Arial"/>
        </w:rPr>
      </w:pPr>
      <w:r w:rsidRPr="00A65BAB">
        <w:rPr>
          <w:rFonts w:ascii="Arial" w:eastAsia="Arial" w:hAnsi="Arial" w:cs="Arial"/>
        </w:rPr>
        <w:t>Las y los actores responsables de garantizar la aplicación del presente protoco</w:t>
      </w:r>
      <w:r w:rsidR="00924E77" w:rsidRPr="00A65BAB">
        <w:rPr>
          <w:rFonts w:ascii="Arial" w:eastAsia="Arial" w:hAnsi="Arial" w:cs="Arial"/>
        </w:rPr>
        <w:t xml:space="preserve">lo tendrán a su cargo las </w:t>
      </w:r>
      <w:r w:rsidRPr="00A65BAB">
        <w:rPr>
          <w:rFonts w:ascii="Arial" w:eastAsia="Arial" w:hAnsi="Arial" w:cs="Arial"/>
        </w:rPr>
        <w:t xml:space="preserve">funciones en materia de prevención de actos que sean constitutivos de violencia laboral, acoso y hostigamiento </w:t>
      </w:r>
      <w:r w:rsidR="00034A8C" w:rsidRPr="00A65BAB">
        <w:rPr>
          <w:rFonts w:ascii="Arial" w:eastAsia="Arial" w:hAnsi="Arial" w:cs="Arial"/>
        </w:rPr>
        <w:t>sexual o laboral</w:t>
      </w:r>
      <w:r w:rsidRPr="00A65BAB">
        <w:rPr>
          <w:rFonts w:ascii="Arial" w:eastAsia="Arial" w:hAnsi="Arial" w:cs="Arial"/>
        </w:rPr>
        <w:t>.</w:t>
      </w:r>
    </w:p>
    <w:p w14:paraId="2E129145" w14:textId="0070249F" w:rsidR="00C46699" w:rsidRPr="00A65BAB" w:rsidRDefault="00C46699" w:rsidP="001F7D9B">
      <w:pPr>
        <w:spacing w:after="0" w:line="240" w:lineRule="auto"/>
        <w:jc w:val="both"/>
        <w:rPr>
          <w:rFonts w:ascii="Arial" w:eastAsia="Arial" w:hAnsi="Arial" w:cs="Arial"/>
        </w:rPr>
      </w:pPr>
    </w:p>
    <w:p w14:paraId="66FEDD43" w14:textId="35517FEB" w:rsidR="00E64C1F" w:rsidRPr="00A65BAB" w:rsidRDefault="00924E77" w:rsidP="001F7D9B">
      <w:pPr>
        <w:spacing w:after="0" w:line="240" w:lineRule="auto"/>
        <w:jc w:val="both"/>
        <w:rPr>
          <w:rFonts w:ascii="Arial" w:eastAsia="Arial" w:hAnsi="Arial" w:cs="Arial"/>
        </w:rPr>
      </w:pPr>
      <w:r w:rsidRPr="00A65BAB">
        <w:rPr>
          <w:rFonts w:ascii="Arial" w:eastAsia="Arial" w:hAnsi="Arial" w:cs="Arial"/>
        </w:rPr>
        <w:t xml:space="preserve">El </w:t>
      </w:r>
      <w:r w:rsidR="00E64C1F" w:rsidRPr="00A65BAB">
        <w:rPr>
          <w:rFonts w:ascii="Arial" w:eastAsia="Arial" w:hAnsi="Arial" w:cs="Arial"/>
        </w:rPr>
        <w:t>Comité</w:t>
      </w:r>
      <w:r w:rsidRPr="00A65BAB">
        <w:rPr>
          <w:rFonts w:ascii="Arial" w:eastAsia="Arial" w:hAnsi="Arial" w:cs="Arial"/>
        </w:rPr>
        <w:t xml:space="preserve"> tendrá por funciones en materia de prevención, las siguientes:</w:t>
      </w:r>
    </w:p>
    <w:p w14:paraId="12A528AD" w14:textId="77777777" w:rsidR="00DC7F5F" w:rsidRPr="00A65BAB" w:rsidRDefault="00DC7F5F" w:rsidP="001F7D9B">
      <w:pPr>
        <w:spacing w:after="0" w:line="240" w:lineRule="auto"/>
        <w:jc w:val="both"/>
        <w:rPr>
          <w:rFonts w:ascii="Arial" w:eastAsia="Arial" w:hAnsi="Arial" w:cs="Arial"/>
        </w:rPr>
      </w:pPr>
    </w:p>
    <w:p w14:paraId="5A7B3652" w14:textId="0D581BA5" w:rsidR="00924E77" w:rsidRPr="00A65BAB" w:rsidRDefault="00924E77" w:rsidP="001F7D9B">
      <w:pPr>
        <w:numPr>
          <w:ilvl w:val="1"/>
          <w:numId w:val="3"/>
        </w:numPr>
        <w:spacing w:before="40" w:after="40" w:line="240" w:lineRule="auto"/>
        <w:ind w:left="709"/>
        <w:jc w:val="both"/>
        <w:rPr>
          <w:rFonts w:ascii="Arial" w:eastAsia="Arial" w:hAnsi="Arial" w:cs="Arial"/>
        </w:rPr>
      </w:pPr>
      <w:r w:rsidRPr="00A65BAB">
        <w:rPr>
          <w:rFonts w:ascii="Arial" w:eastAsia="Arial" w:hAnsi="Arial" w:cs="Arial"/>
        </w:rPr>
        <w:t xml:space="preserve">Realizar un diagnóstico básico en las </w:t>
      </w:r>
      <w:r w:rsidR="00C46699" w:rsidRPr="00A65BAB">
        <w:rPr>
          <w:rFonts w:ascii="Arial" w:eastAsia="Arial" w:hAnsi="Arial" w:cs="Arial"/>
        </w:rPr>
        <w:t>d</w:t>
      </w:r>
      <w:r w:rsidR="00164CBF" w:rsidRPr="00A65BAB">
        <w:rPr>
          <w:rFonts w:ascii="Arial" w:eastAsia="Arial" w:hAnsi="Arial" w:cs="Arial"/>
        </w:rPr>
        <w:t xml:space="preserve">ependencias y </w:t>
      </w:r>
      <w:r w:rsidR="00C46699" w:rsidRPr="00A65BAB">
        <w:rPr>
          <w:rFonts w:ascii="Arial" w:eastAsia="Arial" w:hAnsi="Arial" w:cs="Arial"/>
        </w:rPr>
        <w:t>e</w:t>
      </w:r>
      <w:r w:rsidR="00164CBF" w:rsidRPr="00A65BAB">
        <w:rPr>
          <w:rFonts w:ascii="Arial" w:eastAsia="Arial" w:hAnsi="Arial" w:cs="Arial"/>
        </w:rPr>
        <w:t xml:space="preserve">ntidades </w:t>
      </w:r>
      <w:r w:rsidRPr="00A65BAB">
        <w:rPr>
          <w:rFonts w:ascii="Arial" w:eastAsia="Arial" w:hAnsi="Arial" w:cs="Arial"/>
        </w:rPr>
        <w:t>sobre clima laboral;</w:t>
      </w:r>
    </w:p>
    <w:p w14:paraId="43DFBF9B" w14:textId="77777777" w:rsidR="00924E77" w:rsidRPr="00A65BAB" w:rsidRDefault="00924E77" w:rsidP="001F7D9B">
      <w:pPr>
        <w:numPr>
          <w:ilvl w:val="1"/>
          <w:numId w:val="3"/>
        </w:numPr>
        <w:spacing w:before="40" w:after="40" w:line="240" w:lineRule="auto"/>
        <w:ind w:left="709"/>
        <w:jc w:val="both"/>
        <w:rPr>
          <w:rFonts w:ascii="Arial" w:eastAsia="Arial" w:hAnsi="Arial" w:cs="Arial"/>
        </w:rPr>
      </w:pPr>
      <w:bookmarkStart w:id="1" w:name="_heading=h.gjdgxs" w:colFirst="0" w:colLast="0"/>
      <w:bookmarkEnd w:id="1"/>
      <w:r w:rsidRPr="00A65BAB">
        <w:rPr>
          <w:rFonts w:ascii="Arial" w:eastAsia="Arial" w:hAnsi="Arial" w:cs="Arial"/>
        </w:rPr>
        <w:t>Difundir las acciones del Plan de Trabajo con la persona de contacto de cada una de las dependencias y entidades;</w:t>
      </w:r>
    </w:p>
    <w:p w14:paraId="79C672A6" w14:textId="39B3AA2A" w:rsidR="00924E77" w:rsidRPr="00A65BAB" w:rsidRDefault="00924E77" w:rsidP="001F7D9B">
      <w:pPr>
        <w:numPr>
          <w:ilvl w:val="1"/>
          <w:numId w:val="3"/>
        </w:numPr>
        <w:spacing w:before="40" w:after="40" w:line="240" w:lineRule="auto"/>
        <w:ind w:left="709"/>
        <w:jc w:val="both"/>
        <w:rPr>
          <w:rFonts w:ascii="Arial" w:eastAsia="Arial" w:hAnsi="Arial" w:cs="Arial"/>
        </w:rPr>
      </w:pPr>
      <w:r w:rsidRPr="00A65BAB">
        <w:rPr>
          <w:rFonts w:ascii="Arial" w:eastAsia="Arial" w:hAnsi="Arial" w:cs="Arial"/>
        </w:rPr>
        <w:t xml:space="preserve">Realizar capacitaciones y brindar asesoría en temas relacionados con el presente protocolo a la persona de contacto de cada una de las </w:t>
      </w:r>
      <w:r w:rsidR="00C46699" w:rsidRPr="00A65BAB">
        <w:rPr>
          <w:rFonts w:ascii="Arial" w:eastAsia="Arial" w:hAnsi="Arial" w:cs="Arial"/>
        </w:rPr>
        <w:t>d</w:t>
      </w:r>
      <w:r w:rsidR="00164CBF" w:rsidRPr="00A65BAB">
        <w:rPr>
          <w:rFonts w:ascii="Arial" w:eastAsia="Arial" w:hAnsi="Arial" w:cs="Arial"/>
        </w:rPr>
        <w:t xml:space="preserve">ependencias y </w:t>
      </w:r>
      <w:r w:rsidR="00C46699" w:rsidRPr="00A65BAB">
        <w:rPr>
          <w:rFonts w:ascii="Arial" w:eastAsia="Arial" w:hAnsi="Arial" w:cs="Arial"/>
        </w:rPr>
        <w:t>e</w:t>
      </w:r>
      <w:r w:rsidR="00164CBF" w:rsidRPr="00A65BAB">
        <w:rPr>
          <w:rFonts w:ascii="Arial" w:eastAsia="Arial" w:hAnsi="Arial" w:cs="Arial"/>
        </w:rPr>
        <w:t>ntidades</w:t>
      </w:r>
      <w:r w:rsidRPr="00A65BAB">
        <w:rPr>
          <w:rFonts w:ascii="Arial" w:eastAsia="Arial" w:hAnsi="Arial" w:cs="Arial"/>
        </w:rPr>
        <w:t>;</w:t>
      </w:r>
    </w:p>
    <w:p w14:paraId="4D29463C" w14:textId="77777777" w:rsidR="00924E77" w:rsidRPr="00A65BAB" w:rsidRDefault="00924E77" w:rsidP="001F7D9B">
      <w:pPr>
        <w:numPr>
          <w:ilvl w:val="1"/>
          <w:numId w:val="3"/>
        </w:numPr>
        <w:spacing w:before="40" w:after="40" w:line="240" w:lineRule="auto"/>
        <w:ind w:left="709"/>
        <w:jc w:val="both"/>
        <w:rPr>
          <w:rFonts w:ascii="Arial" w:eastAsia="Arial" w:hAnsi="Arial" w:cs="Arial"/>
        </w:rPr>
      </w:pPr>
      <w:r w:rsidRPr="00A65BAB">
        <w:rPr>
          <w:rFonts w:ascii="Arial" w:eastAsia="Arial" w:hAnsi="Arial" w:cs="Arial"/>
        </w:rPr>
        <w:t xml:space="preserve">Generar campañas sobre la prevención de la violencia laboral, acoso y hostigamiento </w:t>
      </w:r>
      <w:r w:rsidR="00034A8C" w:rsidRPr="00A65BAB">
        <w:rPr>
          <w:rFonts w:ascii="Arial" w:eastAsia="Arial" w:hAnsi="Arial" w:cs="Arial"/>
        </w:rPr>
        <w:t>sexual o laboral</w:t>
      </w:r>
      <w:r w:rsidRPr="00A65BAB">
        <w:rPr>
          <w:rFonts w:ascii="Arial" w:eastAsia="Arial" w:hAnsi="Arial" w:cs="Arial"/>
        </w:rPr>
        <w:t xml:space="preserve"> dentro de la administración pública municipal;</w:t>
      </w:r>
    </w:p>
    <w:p w14:paraId="4378566C" w14:textId="77777777" w:rsidR="00924E77" w:rsidRPr="00A65BAB" w:rsidRDefault="00924E77" w:rsidP="001F7D9B">
      <w:pPr>
        <w:numPr>
          <w:ilvl w:val="1"/>
          <w:numId w:val="3"/>
        </w:numPr>
        <w:spacing w:before="40" w:after="40" w:line="240" w:lineRule="auto"/>
        <w:ind w:left="709"/>
        <w:jc w:val="both"/>
        <w:rPr>
          <w:rFonts w:ascii="Arial" w:eastAsia="Arial" w:hAnsi="Arial" w:cs="Arial"/>
        </w:rPr>
      </w:pPr>
      <w:r w:rsidRPr="00A65BAB">
        <w:rPr>
          <w:rFonts w:ascii="Arial" w:eastAsia="Arial" w:hAnsi="Arial" w:cs="Arial"/>
        </w:rPr>
        <w:t xml:space="preserve">Diseñar e implementar campañas de difusión relativas a los medios y mecanismos que existen para presentar una queja o denuncia por actos que puedan constituir violencia laboral, acoso y hostigamiento </w:t>
      </w:r>
      <w:r w:rsidR="00034A8C" w:rsidRPr="00A65BAB">
        <w:rPr>
          <w:rFonts w:ascii="Arial" w:eastAsia="Arial" w:hAnsi="Arial" w:cs="Arial"/>
        </w:rPr>
        <w:t>sexual o laboral</w:t>
      </w:r>
      <w:r w:rsidRPr="00A65BAB">
        <w:rPr>
          <w:rFonts w:ascii="Arial" w:eastAsia="Arial" w:hAnsi="Arial" w:cs="Arial"/>
        </w:rPr>
        <w:t>;</w:t>
      </w:r>
    </w:p>
    <w:p w14:paraId="7A9832EA" w14:textId="369AFE47" w:rsidR="00AD4481" w:rsidRPr="00A65BAB" w:rsidRDefault="00924E77" w:rsidP="001F7D9B">
      <w:pPr>
        <w:numPr>
          <w:ilvl w:val="1"/>
          <w:numId w:val="3"/>
        </w:numPr>
        <w:spacing w:before="40" w:after="40" w:line="240" w:lineRule="auto"/>
        <w:ind w:left="709"/>
        <w:jc w:val="both"/>
        <w:rPr>
          <w:rFonts w:ascii="Arial" w:eastAsia="Arial" w:hAnsi="Arial" w:cs="Arial"/>
        </w:rPr>
      </w:pPr>
      <w:r w:rsidRPr="00A65BAB">
        <w:rPr>
          <w:rFonts w:ascii="Arial" w:eastAsia="Arial" w:hAnsi="Arial" w:cs="Arial"/>
        </w:rPr>
        <w:t xml:space="preserve">Difundir el conocimiento y cumplimiento del Decálogo de actuación en materia de prevención y atención de violencia laboral, acoso y hostigamiento </w:t>
      </w:r>
      <w:r w:rsidR="00034A8C" w:rsidRPr="00A65BAB">
        <w:rPr>
          <w:rFonts w:ascii="Arial" w:eastAsia="Arial" w:hAnsi="Arial" w:cs="Arial"/>
        </w:rPr>
        <w:t>sexual o laboral</w:t>
      </w:r>
      <w:r w:rsidR="00DC7F5F" w:rsidRPr="00A65BAB">
        <w:rPr>
          <w:rFonts w:ascii="Arial" w:eastAsia="Arial" w:hAnsi="Arial" w:cs="Arial"/>
        </w:rPr>
        <w:t>,</w:t>
      </w:r>
      <w:r w:rsidRPr="00A65BAB">
        <w:rPr>
          <w:rFonts w:ascii="Arial" w:eastAsia="Arial" w:hAnsi="Arial" w:cs="Arial"/>
        </w:rPr>
        <w:t xml:space="preserve"> y</w:t>
      </w:r>
    </w:p>
    <w:p w14:paraId="3BE6385D" w14:textId="77777777" w:rsidR="00924E77" w:rsidRPr="00A65BAB" w:rsidRDefault="00924E77" w:rsidP="001F7D9B">
      <w:pPr>
        <w:numPr>
          <w:ilvl w:val="1"/>
          <w:numId w:val="3"/>
        </w:numPr>
        <w:spacing w:before="40" w:after="40" w:line="240" w:lineRule="auto"/>
        <w:ind w:left="709"/>
        <w:jc w:val="both"/>
        <w:rPr>
          <w:rFonts w:ascii="Arial" w:eastAsia="Arial" w:hAnsi="Arial" w:cs="Arial"/>
        </w:rPr>
      </w:pPr>
      <w:r w:rsidRPr="00A65BAB">
        <w:rPr>
          <w:rFonts w:ascii="Arial" w:eastAsia="Arial" w:hAnsi="Arial" w:cs="Arial"/>
        </w:rPr>
        <w:t>Las demás que determine el presente protocolo y la normatividad aplicable.</w:t>
      </w:r>
    </w:p>
    <w:p w14:paraId="0A0D1D48" w14:textId="77777777" w:rsidR="00AD4481" w:rsidRPr="00A65BAB" w:rsidRDefault="00AD4481" w:rsidP="001F7D9B">
      <w:pPr>
        <w:spacing w:before="40" w:after="40" w:line="240" w:lineRule="auto"/>
        <w:jc w:val="both"/>
        <w:rPr>
          <w:rFonts w:ascii="Arial" w:eastAsia="Arial" w:hAnsi="Arial" w:cs="Arial"/>
        </w:rPr>
      </w:pPr>
    </w:p>
    <w:p w14:paraId="3429104C" w14:textId="77777777" w:rsidR="00AD4481" w:rsidRPr="00A65BAB" w:rsidRDefault="00AD4481" w:rsidP="001F7D9B">
      <w:pPr>
        <w:spacing w:before="40" w:after="40" w:line="240" w:lineRule="auto"/>
        <w:jc w:val="both"/>
        <w:rPr>
          <w:rFonts w:ascii="Arial" w:eastAsia="Arial" w:hAnsi="Arial" w:cs="Arial"/>
        </w:rPr>
      </w:pPr>
      <w:r w:rsidRPr="00A65BAB">
        <w:rPr>
          <w:rFonts w:ascii="Arial" w:eastAsia="Arial" w:hAnsi="Arial" w:cs="Arial"/>
        </w:rPr>
        <w:t>La Persona de Contacto, tendrá por funciones en materia de prevención, las siguientes:</w:t>
      </w:r>
    </w:p>
    <w:p w14:paraId="266315D8" w14:textId="77777777" w:rsidR="00AD4481" w:rsidRPr="00A65BAB" w:rsidRDefault="00AD4481" w:rsidP="001F7D9B">
      <w:pPr>
        <w:spacing w:before="40" w:after="40" w:line="240" w:lineRule="auto"/>
        <w:jc w:val="both"/>
        <w:rPr>
          <w:rFonts w:ascii="Arial" w:eastAsia="Arial" w:hAnsi="Arial" w:cs="Arial"/>
        </w:rPr>
      </w:pPr>
    </w:p>
    <w:p w14:paraId="4249B7F7" w14:textId="770A8501" w:rsidR="00AD4481" w:rsidRPr="00A65BAB" w:rsidRDefault="00AD4481" w:rsidP="001F7D9B">
      <w:pPr>
        <w:numPr>
          <w:ilvl w:val="0"/>
          <w:numId w:val="4"/>
        </w:numPr>
        <w:pBdr>
          <w:top w:val="nil"/>
          <w:left w:val="nil"/>
          <w:bottom w:val="nil"/>
          <w:right w:val="nil"/>
          <w:between w:val="nil"/>
        </w:pBdr>
        <w:spacing w:before="40" w:after="40" w:line="240" w:lineRule="auto"/>
        <w:ind w:left="709" w:hanging="359"/>
        <w:jc w:val="both"/>
        <w:rPr>
          <w:rFonts w:ascii="Arial" w:eastAsia="Arial" w:hAnsi="Arial" w:cs="Arial"/>
          <w:color w:val="000000"/>
        </w:rPr>
      </w:pPr>
      <w:r w:rsidRPr="00A65BAB">
        <w:rPr>
          <w:rFonts w:ascii="Arial" w:eastAsia="Arial" w:hAnsi="Arial" w:cs="Arial"/>
          <w:color w:val="000000"/>
        </w:rPr>
        <w:t xml:space="preserve">Difundir la información que corresponda del presente protocolo y gestionar o en su caso otorgar capacitaciones de los temas enfocados a la prevención de la violencia laboral, el acoso y hostigamiento </w:t>
      </w:r>
      <w:r w:rsidR="00034A8C" w:rsidRPr="00A65BAB">
        <w:rPr>
          <w:rFonts w:ascii="Arial" w:eastAsia="Arial" w:hAnsi="Arial" w:cs="Arial"/>
          <w:color w:val="000000"/>
        </w:rPr>
        <w:t>sexual o laboral</w:t>
      </w:r>
      <w:r w:rsidRPr="00A65BAB">
        <w:rPr>
          <w:rFonts w:ascii="Arial" w:eastAsia="Arial" w:hAnsi="Arial" w:cs="Arial"/>
          <w:color w:val="000000"/>
        </w:rPr>
        <w:t xml:space="preserve">, dentro de su </w:t>
      </w:r>
      <w:r w:rsidR="00D644A6" w:rsidRPr="00A65BAB">
        <w:rPr>
          <w:rFonts w:ascii="Arial" w:eastAsia="Arial" w:hAnsi="Arial" w:cs="Arial"/>
          <w:color w:val="000000"/>
        </w:rPr>
        <w:t>d</w:t>
      </w:r>
      <w:r w:rsidR="00164CBF" w:rsidRPr="00A65BAB">
        <w:rPr>
          <w:rFonts w:ascii="Arial" w:eastAsia="Arial" w:hAnsi="Arial" w:cs="Arial"/>
          <w:color w:val="000000"/>
        </w:rPr>
        <w:t xml:space="preserve">ependencia o </w:t>
      </w:r>
      <w:r w:rsidR="00D644A6" w:rsidRPr="00A65BAB">
        <w:rPr>
          <w:rFonts w:ascii="Arial" w:eastAsia="Arial" w:hAnsi="Arial" w:cs="Arial"/>
          <w:color w:val="000000"/>
        </w:rPr>
        <w:t>e</w:t>
      </w:r>
      <w:r w:rsidR="00164CBF" w:rsidRPr="00A65BAB">
        <w:rPr>
          <w:rFonts w:ascii="Arial" w:eastAsia="Arial" w:hAnsi="Arial" w:cs="Arial"/>
          <w:color w:val="000000"/>
        </w:rPr>
        <w:t>ntidad</w:t>
      </w:r>
      <w:r w:rsidR="00164CBF" w:rsidRPr="00A65BAB">
        <w:rPr>
          <w:rFonts w:ascii="Arial" w:eastAsia="Arial" w:hAnsi="Arial" w:cs="Arial"/>
        </w:rPr>
        <w:t>;</w:t>
      </w:r>
    </w:p>
    <w:p w14:paraId="212356EC" w14:textId="59206613" w:rsidR="00AD4481" w:rsidRPr="00A65BAB" w:rsidRDefault="00AD4481" w:rsidP="001F7D9B">
      <w:pPr>
        <w:numPr>
          <w:ilvl w:val="0"/>
          <w:numId w:val="4"/>
        </w:numPr>
        <w:pBdr>
          <w:top w:val="nil"/>
          <w:left w:val="nil"/>
          <w:bottom w:val="nil"/>
          <w:right w:val="nil"/>
          <w:between w:val="nil"/>
        </w:pBdr>
        <w:spacing w:before="40" w:after="40" w:line="240" w:lineRule="auto"/>
        <w:ind w:left="709" w:hanging="359"/>
        <w:jc w:val="both"/>
        <w:rPr>
          <w:rFonts w:ascii="Arial" w:eastAsia="Arial" w:hAnsi="Arial" w:cs="Arial"/>
          <w:color w:val="000000"/>
        </w:rPr>
      </w:pPr>
      <w:r w:rsidRPr="00A65BAB">
        <w:rPr>
          <w:rFonts w:ascii="Arial" w:eastAsia="Arial" w:hAnsi="Arial" w:cs="Arial"/>
        </w:rPr>
        <w:t xml:space="preserve">Implementar acciones programadas al interior de su </w:t>
      </w:r>
      <w:r w:rsidR="00D644A6" w:rsidRPr="00A65BAB">
        <w:rPr>
          <w:rFonts w:ascii="Arial" w:eastAsia="Arial" w:hAnsi="Arial" w:cs="Arial"/>
        </w:rPr>
        <w:t>d</w:t>
      </w:r>
      <w:r w:rsidR="00164CBF" w:rsidRPr="00A65BAB">
        <w:rPr>
          <w:rFonts w:ascii="Arial" w:eastAsia="Arial" w:hAnsi="Arial" w:cs="Arial"/>
        </w:rPr>
        <w:t xml:space="preserve">ependencia o </w:t>
      </w:r>
      <w:r w:rsidR="00D644A6" w:rsidRPr="00A65BAB">
        <w:rPr>
          <w:rFonts w:ascii="Arial" w:eastAsia="Arial" w:hAnsi="Arial" w:cs="Arial"/>
        </w:rPr>
        <w:t>e</w:t>
      </w:r>
      <w:r w:rsidR="00164CBF" w:rsidRPr="00A65BAB">
        <w:rPr>
          <w:rFonts w:ascii="Arial" w:eastAsia="Arial" w:hAnsi="Arial" w:cs="Arial"/>
        </w:rPr>
        <w:t xml:space="preserve">ntidad </w:t>
      </w:r>
      <w:r w:rsidRPr="00A65BAB">
        <w:rPr>
          <w:rFonts w:ascii="Arial" w:eastAsia="Arial" w:hAnsi="Arial" w:cs="Arial"/>
        </w:rPr>
        <w:t>acorde a lo establecido en el plan de trabajo del Comité y garantizar su cumplimiento;</w:t>
      </w:r>
    </w:p>
    <w:p w14:paraId="63CA6D8E" w14:textId="3DF85B82" w:rsidR="00AD4481" w:rsidRPr="00A65BAB" w:rsidRDefault="00AD4481" w:rsidP="001F7D9B">
      <w:pPr>
        <w:numPr>
          <w:ilvl w:val="0"/>
          <w:numId w:val="4"/>
        </w:numPr>
        <w:spacing w:before="40" w:after="40" w:line="240" w:lineRule="auto"/>
        <w:ind w:left="709" w:hanging="284"/>
        <w:jc w:val="both"/>
        <w:rPr>
          <w:rFonts w:ascii="Arial" w:eastAsia="Arial" w:hAnsi="Arial" w:cs="Arial"/>
        </w:rPr>
      </w:pPr>
      <w:r w:rsidRPr="00A65BAB">
        <w:rPr>
          <w:rFonts w:ascii="Arial" w:eastAsia="Arial" w:hAnsi="Arial" w:cs="Arial"/>
        </w:rPr>
        <w:t>Difundir las campañas generadas sobre la prevención de la violencia laboral, acoso y hostigamiento sexual</w:t>
      </w:r>
      <w:r w:rsidR="00D644A6" w:rsidRPr="00A65BAB">
        <w:rPr>
          <w:rFonts w:ascii="Arial" w:eastAsia="Arial" w:hAnsi="Arial" w:cs="Arial"/>
        </w:rPr>
        <w:t xml:space="preserve"> o laboral</w:t>
      </w:r>
      <w:r w:rsidRPr="00A65BAB">
        <w:rPr>
          <w:rFonts w:ascii="Arial" w:eastAsia="Arial" w:hAnsi="Arial" w:cs="Arial"/>
        </w:rPr>
        <w:t xml:space="preserve"> dentro de la administración pública municipal;</w:t>
      </w:r>
    </w:p>
    <w:p w14:paraId="67D9C7E9" w14:textId="45011F72" w:rsidR="00AD4481" w:rsidRPr="00A65BAB" w:rsidRDefault="00AD4481" w:rsidP="001F7D9B">
      <w:pPr>
        <w:numPr>
          <w:ilvl w:val="0"/>
          <w:numId w:val="4"/>
        </w:numPr>
        <w:spacing w:before="40" w:after="40" w:line="240" w:lineRule="auto"/>
        <w:ind w:left="709" w:hanging="284"/>
        <w:jc w:val="both"/>
        <w:rPr>
          <w:rFonts w:ascii="Arial" w:eastAsia="Arial" w:hAnsi="Arial" w:cs="Arial"/>
        </w:rPr>
      </w:pPr>
      <w:r w:rsidRPr="00A65BAB">
        <w:rPr>
          <w:rFonts w:ascii="Arial" w:eastAsia="Arial" w:hAnsi="Arial" w:cs="Arial"/>
        </w:rPr>
        <w:lastRenderedPageBreak/>
        <w:t xml:space="preserve">Colaborar en las acciones para generar la información sobre el diagnóstico básico de clima laboral en su </w:t>
      </w:r>
      <w:r w:rsidR="00D644A6" w:rsidRPr="00A65BAB">
        <w:rPr>
          <w:rFonts w:ascii="Arial" w:eastAsia="Arial" w:hAnsi="Arial" w:cs="Arial"/>
        </w:rPr>
        <w:t>d</w:t>
      </w:r>
      <w:r w:rsidR="00164CBF" w:rsidRPr="00A65BAB">
        <w:rPr>
          <w:rFonts w:ascii="Arial" w:eastAsia="Arial" w:hAnsi="Arial" w:cs="Arial"/>
        </w:rPr>
        <w:t xml:space="preserve">ependencia o </w:t>
      </w:r>
      <w:r w:rsidR="00D644A6" w:rsidRPr="00A65BAB">
        <w:rPr>
          <w:rFonts w:ascii="Arial" w:eastAsia="Arial" w:hAnsi="Arial" w:cs="Arial"/>
        </w:rPr>
        <w:t>e</w:t>
      </w:r>
      <w:r w:rsidR="00164CBF" w:rsidRPr="00A65BAB">
        <w:rPr>
          <w:rFonts w:ascii="Arial" w:eastAsia="Arial" w:hAnsi="Arial" w:cs="Arial"/>
        </w:rPr>
        <w:t>ntidad;</w:t>
      </w:r>
    </w:p>
    <w:p w14:paraId="28D721FE" w14:textId="77777777" w:rsidR="00AD4481" w:rsidRPr="00A65BAB" w:rsidRDefault="00AD4481" w:rsidP="001F7D9B">
      <w:pPr>
        <w:numPr>
          <w:ilvl w:val="0"/>
          <w:numId w:val="4"/>
        </w:numPr>
        <w:spacing w:before="40" w:after="40" w:line="240" w:lineRule="auto"/>
        <w:ind w:left="709" w:hanging="284"/>
        <w:jc w:val="both"/>
        <w:rPr>
          <w:rFonts w:ascii="Arial" w:hAnsi="Arial" w:cs="Arial"/>
        </w:rPr>
      </w:pPr>
      <w:r w:rsidRPr="00A65BAB">
        <w:rPr>
          <w:rFonts w:ascii="Arial" w:eastAsia="Arial" w:hAnsi="Arial" w:cs="Arial"/>
        </w:rPr>
        <w:t xml:space="preserve">Difundir en el área de su adscripción las campañas de difusión relativas a los medios y mecanismos que existen para presentar una queja o denuncia por actos que puedan constituir violencia laboral, acoso y hostigamiento </w:t>
      </w:r>
      <w:r w:rsidR="00034A8C" w:rsidRPr="00A65BAB">
        <w:rPr>
          <w:rFonts w:ascii="Arial" w:eastAsia="Arial" w:hAnsi="Arial" w:cs="Arial"/>
        </w:rPr>
        <w:t>sexual o laboral</w:t>
      </w:r>
      <w:r w:rsidRPr="00A65BAB">
        <w:rPr>
          <w:rFonts w:ascii="Arial" w:eastAsia="Arial" w:hAnsi="Arial" w:cs="Arial"/>
        </w:rPr>
        <w:t>;</w:t>
      </w:r>
    </w:p>
    <w:p w14:paraId="603FD9C6" w14:textId="69607B33" w:rsidR="00AD4481" w:rsidRPr="00A65BAB" w:rsidRDefault="00AD4481" w:rsidP="001F7D9B">
      <w:pPr>
        <w:numPr>
          <w:ilvl w:val="0"/>
          <w:numId w:val="4"/>
        </w:numPr>
        <w:spacing w:before="40" w:after="40" w:line="240" w:lineRule="auto"/>
        <w:ind w:left="709" w:hanging="284"/>
        <w:jc w:val="both"/>
        <w:rPr>
          <w:rFonts w:ascii="Arial" w:eastAsia="Arial" w:hAnsi="Arial" w:cs="Arial"/>
        </w:rPr>
      </w:pPr>
      <w:r w:rsidRPr="00A65BAB">
        <w:rPr>
          <w:rFonts w:ascii="Arial" w:eastAsia="Arial" w:hAnsi="Arial" w:cs="Arial"/>
        </w:rPr>
        <w:t>Elaborar y entregar a su titular mensualmente un reporte de las acciones de prevención realizadas para el cumplimiento del plan de trabajo del Comité</w:t>
      </w:r>
      <w:r w:rsidR="00DC7F5F" w:rsidRPr="00A65BAB">
        <w:rPr>
          <w:rFonts w:ascii="Arial" w:eastAsia="Arial" w:hAnsi="Arial" w:cs="Arial"/>
        </w:rPr>
        <w:t>,</w:t>
      </w:r>
      <w:r w:rsidRPr="00A65BAB">
        <w:rPr>
          <w:rFonts w:ascii="Arial" w:eastAsia="Arial" w:hAnsi="Arial" w:cs="Arial"/>
        </w:rPr>
        <w:t xml:space="preserve"> y</w:t>
      </w:r>
    </w:p>
    <w:p w14:paraId="0C926C3B" w14:textId="77777777" w:rsidR="00AD4481" w:rsidRPr="00A65BAB" w:rsidRDefault="00AD4481" w:rsidP="001F7D9B">
      <w:pPr>
        <w:numPr>
          <w:ilvl w:val="0"/>
          <w:numId w:val="4"/>
        </w:numPr>
        <w:spacing w:before="40" w:after="40" w:line="240" w:lineRule="auto"/>
        <w:ind w:left="709" w:hanging="284"/>
        <w:jc w:val="both"/>
        <w:rPr>
          <w:rFonts w:ascii="Arial" w:eastAsia="Arial" w:hAnsi="Arial" w:cs="Arial"/>
        </w:rPr>
      </w:pPr>
      <w:r w:rsidRPr="00A65BAB">
        <w:rPr>
          <w:rFonts w:ascii="Arial" w:eastAsia="Arial" w:hAnsi="Arial" w:cs="Arial"/>
        </w:rPr>
        <w:t>Las demás que determine el Comité, el presente protocolo y la normatividad aplicable.</w:t>
      </w:r>
    </w:p>
    <w:p w14:paraId="684ECB1A" w14:textId="77777777" w:rsidR="00AD4481" w:rsidRPr="00A65BAB" w:rsidRDefault="00AD4481" w:rsidP="001F7D9B">
      <w:pPr>
        <w:spacing w:after="0" w:line="240" w:lineRule="auto"/>
        <w:jc w:val="both"/>
        <w:rPr>
          <w:rFonts w:ascii="Arial" w:eastAsia="Arial" w:hAnsi="Arial" w:cs="Arial"/>
        </w:rPr>
      </w:pPr>
    </w:p>
    <w:p w14:paraId="31D2A313" w14:textId="07D93BF0" w:rsidR="00E64C1F" w:rsidRPr="00A65BAB" w:rsidRDefault="00AD4481" w:rsidP="001F7D9B">
      <w:pPr>
        <w:spacing w:after="0" w:line="240" w:lineRule="auto"/>
        <w:jc w:val="both"/>
        <w:rPr>
          <w:rFonts w:ascii="Arial" w:eastAsia="Arial" w:hAnsi="Arial" w:cs="Arial"/>
        </w:rPr>
      </w:pPr>
      <w:r w:rsidRPr="00A65BAB">
        <w:rPr>
          <w:rFonts w:ascii="Arial" w:eastAsia="Arial" w:hAnsi="Arial" w:cs="Arial"/>
        </w:rPr>
        <w:t xml:space="preserve">Los </w:t>
      </w:r>
      <w:r w:rsidR="00D644A6" w:rsidRPr="00A65BAB">
        <w:rPr>
          <w:rFonts w:ascii="Arial" w:eastAsia="Arial" w:hAnsi="Arial" w:cs="Arial"/>
        </w:rPr>
        <w:t>t</w:t>
      </w:r>
      <w:r w:rsidRPr="00A65BAB">
        <w:rPr>
          <w:rFonts w:ascii="Arial" w:eastAsia="Arial" w:hAnsi="Arial" w:cs="Arial"/>
        </w:rPr>
        <w:t xml:space="preserve">itulares de </w:t>
      </w:r>
      <w:r w:rsidR="00D644A6" w:rsidRPr="00A65BAB">
        <w:rPr>
          <w:rFonts w:ascii="Arial" w:eastAsia="Arial" w:hAnsi="Arial" w:cs="Arial"/>
        </w:rPr>
        <w:t>d</w:t>
      </w:r>
      <w:r w:rsidRPr="00A65BAB">
        <w:rPr>
          <w:rFonts w:ascii="Arial" w:eastAsia="Arial" w:hAnsi="Arial" w:cs="Arial"/>
        </w:rPr>
        <w:t xml:space="preserve">ependencias o </w:t>
      </w:r>
      <w:r w:rsidR="00D644A6" w:rsidRPr="00A65BAB">
        <w:rPr>
          <w:rFonts w:ascii="Arial" w:eastAsia="Arial" w:hAnsi="Arial" w:cs="Arial"/>
        </w:rPr>
        <w:t>e</w:t>
      </w:r>
      <w:r w:rsidRPr="00A65BAB">
        <w:rPr>
          <w:rFonts w:ascii="Arial" w:eastAsia="Arial" w:hAnsi="Arial" w:cs="Arial"/>
        </w:rPr>
        <w:t>ntidades, tendrán por funciones en materia de prevención, las siguientes:</w:t>
      </w:r>
    </w:p>
    <w:p w14:paraId="78C6E8B0" w14:textId="77777777" w:rsidR="00AD4481" w:rsidRPr="00A65BAB" w:rsidRDefault="00AD4481" w:rsidP="001F7D9B">
      <w:pPr>
        <w:spacing w:after="0" w:line="240" w:lineRule="auto"/>
        <w:jc w:val="both"/>
        <w:rPr>
          <w:rFonts w:ascii="Arial" w:eastAsia="Arial" w:hAnsi="Arial" w:cs="Arial"/>
        </w:rPr>
      </w:pPr>
    </w:p>
    <w:p w14:paraId="01D9B183" w14:textId="001F6847" w:rsidR="00AD4481" w:rsidRPr="00A65BAB" w:rsidRDefault="00AD4481" w:rsidP="001F7D9B">
      <w:pPr>
        <w:numPr>
          <w:ilvl w:val="0"/>
          <w:numId w:val="5"/>
        </w:numPr>
        <w:spacing w:before="40" w:after="40" w:line="240" w:lineRule="auto"/>
        <w:ind w:left="709"/>
        <w:jc w:val="both"/>
        <w:rPr>
          <w:rFonts w:ascii="Arial" w:eastAsia="Arial" w:hAnsi="Arial" w:cs="Arial"/>
        </w:rPr>
      </w:pPr>
      <w:r w:rsidRPr="00A65BAB">
        <w:rPr>
          <w:rFonts w:ascii="Arial" w:eastAsia="Arial" w:hAnsi="Arial" w:cs="Arial"/>
        </w:rPr>
        <w:t xml:space="preserve">Actuar de manera inmediata en la implementación de acciones de prevención que se requieran y estar en comunicación en todo momento con la persona de contacto que represente la </w:t>
      </w:r>
      <w:r w:rsidR="00D644A6" w:rsidRPr="00A65BAB">
        <w:rPr>
          <w:rFonts w:ascii="Arial" w:eastAsia="Arial" w:hAnsi="Arial" w:cs="Arial"/>
        </w:rPr>
        <w:t>d</w:t>
      </w:r>
      <w:r w:rsidR="00164CBF" w:rsidRPr="00A65BAB">
        <w:rPr>
          <w:rFonts w:ascii="Arial" w:eastAsia="Arial" w:hAnsi="Arial" w:cs="Arial"/>
        </w:rPr>
        <w:t xml:space="preserve">ependencia o </w:t>
      </w:r>
      <w:r w:rsidR="00D644A6" w:rsidRPr="00A65BAB">
        <w:rPr>
          <w:rFonts w:ascii="Arial" w:eastAsia="Arial" w:hAnsi="Arial" w:cs="Arial"/>
        </w:rPr>
        <w:t>e</w:t>
      </w:r>
      <w:r w:rsidR="00164CBF" w:rsidRPr="00A65BAB">
        <w:rPr>
          <w:rFonts w:ascii="Arial" w:eastAsia="Arial" w:hAnsi="Arial" w:cs="Arial"/>
        </w:rPr>
        <w:t>ntidad</w:t>
      </w:r>
      <w:r w:rsidRPr="00A65BAB">
        <w:rPr>
          <w:rFonts w:ascii="Arial" w:eastAsia="Arial" w:hAnsi="Arial" w:cs="Arial"/>
        </w:rPr>
        <w:t xml:space="preserve">; </w:t>
      </w:r>
    </w:p>
    <w:p w14:paraId="177B8E96" w14:textId="6647AF41" w:rsidR="00AD4481" w:rsidRPr="00A65BAB" w:rsidRDefault="00AD4481" w:rsidP="001F7D9B">
      <w:pPr>
        <w:numPr>
          <w:ilvl w:val="0"/>
          <w:numId w:val="5"/>
        </w:numPr>
        <w:spacing w:before="40" w:after="40" w:line="240" w:lineRule="auto"/>
        <w:ind w:left="709"/>
        <w:jc w:val="both"/>
        <w:rPr>
          <w:rFonts w:ascii="Arial" w:eastAsia="Arial" w:hAnsi="Arial" w:cs="Arial"/>
        </w:rPr>
      </w:pPr>
      <w:r w:rsidRPr="00A65BAB">
        <w:rPr>
          <w:rFonts w:ascii="Arial" w:eastAsia="Arial" w:hAnsi="Arial" w:cs="Arial"/>
        </w:rPr>
        <w:t xml:space="preserve">Impulsar la difusión de las campañas sobre prevención de la violencia laboral, acoso y hostigamiento </w:t>
      </w:r>
      <w:r w:rsidR="00034A8C" w:rsidRPr="00A65BAB">
        <w:rPr>
          <w:rFonts w:ascii="Arial" w:eastAsia="Arial" w:hAnsi="Arial" w:cs="Arial"/>
        </w:rPr>
        <w:t>sexual o laboral</w:t>
      </w:r>
      <w:r w:rsidRPr="00A65BAB">
        <w:rPr>
          <w:rFonts w:ascii="Arial" w:eastAsia="Arial" w:hAnsi="Arial" w:cs="Arial"/>
        </w:rPr>
        <w:t xml:space="preserve"> en la </w:t>
      </w:r>
      <w:r w:rsidR="00D644A6" w:rsidRPr="00A65BAB">
        <w:rPr>
          <w:rFonts w:ascii="Arial" w:eastAsia="Arial" w:hAnsi="Arial" w:cs="Arial"/>
        </w:rPr>
        <w:t xml:space="preserve">Administración Pública Municipal </w:t>
      </w:r>
      <w:r w:rsidRPr="00A65BAB">
        <w:rPr>
          <w:rFonts w:ascii="Arial" w:eastAsia="Arial" w:hAnsi="Arial" w:cs="Arial"/>
        </w:rPr>
        <w:t xml:space="preserve">en su </w:t>
      </w:r>
      <w:r w:rsidR="00D644A6" w:rsidRPr="00A65BAB">
        <w:rPr>
          <w:rFonts w:ascii="Arial" w:eastAsia="Arial" w:hAnsi="Arial" w:cs="Arial"/>
        </w:rPr>
        <w:t>d</w:t>
      </w:r>
      <w:r w:rsidR="00164CBF" w:rsidRPr="00A65BAB">
        <w:rPr>
          <w:rFonts w:ascii="Arial" w:eastAsia="Arial" w:hAnsi="Arial" w:cs="Arial"/>
        </w:rPr>
        <w:t xml:space="preserve">ependencia o </w:t>
      </w:r>
      <w:r w:rsidR="00D644A6" w:rsidRPr="00A65BAB">
        <w:rPr>
          <w:rFonts w:ascii="Arial" w:eastAsia="Arial" w:hAnsi="Arial" w:cs="Arial"/>
        </w:rPr>
        <w:t>e</w:t>
      </w:r>
      <w:r w:rsidR="00164CBF" w:rsidRPr="00A65BAB">
        <w:rPr>
          <w:rFonts w:ascii="Arial" w:eastAsia="Arial" w:hAnsi="Arial" w:cs="Arial"/>
        </w:rPr>
        <w:t>ntidad</w:t>
      </w:r>
      <w:r w:rsidRPr="00A65BAB">
        <w:rPr>
          <w:rFonts w:ascii="Arial" w:eastAsia="Arial" w:hAnsi="Arial" w:cs="Arial"/>
        </w:rPr>
        <w:t>.</w:t>
      </w:r>
    </w:p>
    <w:p w14:paraId="7A19D979" w14:textId="6E88C5E6" w:rsidR="00AD4481" w:rsidRPr="00A65BAB" w:rsidRDefault="00AD4481" w:rsidP="001F7D9B">
      <w:pPr>
        <w:numPr>
          <w:ilvl w:val="0"/>
          <w:numId w:val="5"/>
        </w:numPr>
        <w:spacing w:before="40" w:after="40" w:line="240" w:lineRule="auto"/>
        <w:ind w:left="709"/>
        <w:jc w:val="both"/>
        <w:rPr>
          <w:rFonts w:ascii="Arial" w:eastAsia="Arial" w:hAnsi="Arial" w:cs="Arial"/>
        </w:rPr>
      </w:pPr>
      <w:r w:rsidRPr="00A65BAB">
        <w:rPr>
          <w:rFonts w:ascii="Arial" w:eastAsia="Arial" w:hAnsi="Arial" w:cs="Arial"/>
        </w:rPr>
        <w:t xml:space="preserve">Dirigir las acciones para la integración de la información sobre el diagnóstico básico sobre clima laboral de su </w:t>
      </w:r>
      <w:r w:rsidR="00D644A6" w:rsidRPr="00A65BAB">
        <w:rPr>
          <w:rFonts w:ascii="Arial" w:eastAsia="Arial" w:hAnsi="Arial" w:cs="Arial"/>
        </w:rPr>
        <w:t>d</w:t>
      </w:r>
      <w:r w:rsidR="00164CBF" w:rsidRPr="00A65BAB">
        <w:rPr>
          <w:rFonts w:ascii="Arial" w:eastAsia="Arial" w:hAnsi="Arial" w:cs="Arial"/>
        </w:rPr>
        <w:t xml:space="preserve">ependencia o </w:t>
      </w:r>
      <w:r w:rsidR="00D644A6" w:rsidRPr="00A65BAB">
        <w:rPr>
          <w:rFonts w:ascii="Arial" w:eastAsia="Arial" w:hAnsi="Arial" w:cs="Arial"/>
        </w:rPr>
        <w:t>e</w:t>
      </w:r>
      <w:r w:rsidR="00164CBF" w:rsidRPr="00A65BAB">
        <w:rPr>
          <w:rFonts w:ascii="Arial" w:eastAsia="Arial" w:hAnsi="Arial" w:cs="Arial"/>
        </w:rPr>
        <w:t>ntidad</w:t>
      </w:r>
      <w:r w:rsidRPr="00A65BAB">
        <w:rPr>
          <w:rFonts w:ascii="Arial" w:eastAsia="Arial" w:hAnsi="Arial" w:cs="Arial"/>
        </w:rPr>
        <w:t>;</w:t>
      </w:r>
    </w:p>
    <w:p w14:paraId="4CB8E4A7" w14:textId="77777777" w:rsidR="00AD4481" w:rsidRPr="00A65BAB" w:rsidRDefault="00AD4481" w:rsidP="001F7D9B">
      <w:pPr>
        <w:numPr>
          <w:ilvl w:val="0"/>
          <w:numId w:val="5"/>
        </w:numPr>
        <w:spacing w:before="40" w:after="40" w:line="240" w:lineRule="auto"/>
        <w:ind w:left="709"/>
        <w:jc w:val="both"/>
        <w:rPr>
          <w:rFonts w:ascii="Arial" w:eastAsia="Arial" w:hAnsi="Arial" w:cs="Arial"/>
        </w:rPr>
      </w:pPr>
      <w:r w:rsidRPr="00A65BAB">
        <w:rPr>
          <w:rFonts w:ascii="Arial" w:eastAsia="Arial" w:hAnsi="Arial" w:cs="Arial"/>
        </w:rPr>
        <w:t xml:space="preserve">Realizar acciones de sensibilización entre el personal para prevenir situaciones de violencia laboral, acoso y hostigamiento </w:t>
      </w:r>
      <w:r w:rsidR="00034A8C" w:rsidRPr="00A65BAB">
        <w:rPr>
          <w:rFonts w:ascii="Arial" w:eastAsia="Arial" w:hAnsi="Arial" w:cs="Arial"/>
        </w:rPr>
        <w:t>sexual o laboral</w:t>
      </w:r>
      <w:r w:rsidRPr="00A65BAB">
        <w:rPr>
          <w:rFonts w:ascii="Arial" w:eastAsia="Arial" w:hAnsi="Arial" w:cs="Arial"/>
        </w:rPr>
        <w:t>;</w:t>
      </w:r>
    </w:p>
    <w:p w14:paraId="6C28B182" w14:textId="77777777" w:rsidR="00AD4481" w:rsidRPr="00A65BAB" w:rsidRDefault="00AD4481" w:rsidP="001F7D9B">
      <w:pPr>
        <w:numPr>
          <w:ilvl w:val="0"/>
          <w:numId w:val="5"/>
        </w:numPr>
        <w:spacing w:before="40" w:after="40" w:line="240" w:lineRule="auto"/>
        <w:ind w:left="709"/>
        <w:jc w:val="both"/>
        <w:rPr>
          <w:rFonts w:ascii="Arial" w:eastAsia="Arial" w:hAnsi="Arial" w:cs="Arial"/>
        </w:rPr>
      </w:pPr>
      <w:r w:rsidRPr="00A65BAB">
        <w:rPr>
          <w:rFonts w:ascii="Arial" w:eastAsia="Arial" w:hAnsi="Arial" w:cs="Arial"/>
        </w:rPr>
        <w:t xml:space="preserve">Difundir en el área de su adscripción las campañas de difusión relativas a los medios y mecanismos que existen para presentar una queja o denuncia por actos que puedan constituir violencia laboral, acoso y hostigamiento </w:t>
      </w:r>
      <w:r w:rsidR="00034A8C" w:rsidRPr="00A65BAB">
        <w:rPr>
          <w:rFonts w:ascii="Arial" w:eastAsia="Arial" w:hAnsi="Arial" w:cs="Arial"/>
        </w:rPr>
        <w:t>sexual o laboral</w:t>
      </w:r>
      <w:r w:rsidRPr="00A65BAB">
        <w:rPr>
          <w:rFonts w:ascii="Arial" w:eastAsia="Arial" w:hAnsi="Arial" w:cs="Arial"/>
        </w:rPr>
        <w:t>;</w:t>
      </w:r>
    </w:p>
    <w:p w14:paraId="702EB612" w14:textId="2C5E2841" w:rsidR="00AD4481" w:rsidRPr="00A65BAB" w:rsidRDefault="00AD4481" w:rsidP="001F7D9B">
      <w:pPr>
        <w:numPr>
          <w:ilvl w:val="0"/>
          <w:numId w:val="5"/>
        </w:numPr>
        <w:spacing w:before="40" w:after="40" w:line="240" w:lineRule="auto"/>
        <w:ind w:left="709"/>
        <w:jc w:val="both"/>
        <w:rPr>
          <w:rFonts w:ascii="Arial" w:eastAsia="Arial" w:hAnsi="Arial" w:cs="Arial"/>
        </w:rPr>
      </w:pPr>
      <w:r w:rsidRPr="00A65BAB">
        <w:rPr>
          <w:rFonts w:ascii="Arial" w:eastAsia="Arial" w:hAnsi="Arial" w:cs="Arial"/>
        </w:rPr>
        <w:t xml:space="preserve">Garantizar el cumplimiento de los procesos de capacitación sobre prevención de la violencia laboral, acoso y hostigamiento sexual </w:t>
      </w:r>
      <w:r w:rsidR="00D644A6" w:rsidRPr="00A65BAB">
        <w:rPr>
          <w:rFonts w:ascii="Arial" w:eastAsia="Arial" w:hAnsi="Arial" w:cs="Arial"/>
        </w:rPr>
        <w:t xml:space="preserve">o laboral </w:t>
      </w:r>
      <w:r w:rsidRPr="00A65BAB">
        <w:rPr>
          <w:rFonts w:ascii="Arial" w:eastAsia="Arial" w:hAnsi="Arial" w:cs="Arial"/>
        </w:rPr>
        <w:t xml:space="preserve">dentro de la administración pública municipal de la persona de contacto o del personal que se requiera de su </w:t>
      </w:r>
      <w:r w:rsidR="00D644A6" w:rsidRPr="00A65BAB">
        <w:rPr>
          <w:rFonts w:ascii="Arial" w:eastAsia="Arial" w:hAnsi="Arial" w:cs="Arial"/>
        </w:rPr>
        <w:t>d</w:t>
      </w:r>
      <w:r w:rsidR="00164CBF" w:rsidRPr="00A65BAB">
        <w:rPr>
          <w:rFonts w:ascii="Arial" w:eastAsia="Arial" w:hAnsi="Arial" w:cs="Arial"/>
        </w:rPr>
        <w:t xml:space="preserve">ependencia o </w:t>
      </w:r>
      <w:r w:rsidR="00D644A6" w:rsidRPr="00A65BAB">
        <w:rPr>
          <w:rFonts w:ascii="Arial" w:eastAsia="Arial" w:hAnsi="Arial" w:cs="Arial"/>
        </w:rPr>
        <w:t>e</w:t>
      </w:r>
      <w:r w:rsidR="00164CBF" w:rsidRPr="00A65BAB">
        <w:rPr>
          <w:rFonts w:ascii="Arial" w:eastAsia="Arial" w:hAnsi="Arial" w:cs="Arial"/>
        </w:rPr>
        <w:t>ntidad</w:t>
      </w:r>
      <w:r w:rsidRPr="00A65BAB">
        <w:rPr>
          <w:rFonts w:ascii="Arial" w:eastAsia="Arial" w:hAnsi="Arial" w:cs="Arial"/>
        </w:rPr>
        <w:t>;</w:t>
      </w:r>
    </w:p>
    <w:p w14:paraId="4B0BB578" w14:textId="413BDF8E" w:rsidR="00AD4481" w:rsidRPr="00A65BAB" w:rsidRDefault="00AD4481" w:rsidP="001F7D9B">
      <w:pPr>
        <w:numPr>
          <w:ilvl w:val="0"/>
          <w:numId w:val="5"/>
        </w:numPr>
        <w:spacing w:before="40" w:after="40" w:line="240" w:lineRule="auto"/>
        <w:ind w:left="709"/>
        <w:jc w:val="both"/>
        <w:rPr>
          <w:rFonts w:ascii="Arial" w:eastAsia="Arial" w:hAnsi="Arial" w:cs="Arial"/>
        </w:rPr>
      </w:pPr>
      <w:r w:rsidRPr="00A65BAB">
        <w:rPr>
          <w:rFonts w:ascii="Arial" w:eastAsia="Arial" w:hAnsi="Arial" w:cs="Arial"/>
        </w:rPr>
        <w:t xml:space="preserve">Acudir a capacitación en materia de prevención de la violencia laboral, acoso y hostigamiento </w:t>
      </w:r>
      <w:r w:rsidR="00034A8C" w:rsidRPr="00A65BAB">
        <w:rPr>
          <w:rFonts w:ascii="Arial" w:eastAsia="Arial" w:hAnsi="Arial" w:cs="Arial"/>
        </w:rPr>
        <w:t>sexual o laboral</w:t>
      </w:r>
      <w:r w:rsidR="00DC7F5F" w:rsidRPr="00A65BAB">
        <w:rPr>
          <w:rFonts w:ascii="Arial" w:eastAsia="Arial" w:hAnsi="Arial" w:cs="Arial"/>
        </w:rPr>
        <w:t>,</w:t>
      </w:r>
      <w:r w:rsidRPr="00A65BAB">
        <w:rPr>
          <w:rFonts w:ascii="Arial" w:eastAsia="Arial" w:hAnsi="Arial" w:cs="Arial"/>
        </w:rPr>
        <w:t xml:space="preserve"> y</w:t>
      </w:r>
    </w:p>
    <w:p w14:paraId="1B3D89D9" w14:textId="77777777" w:rsidR="00AD4481" w:rsidRPr="00A65BAB" w:rsidRDefault="00AD4481" w:rsidP="001F7D9B">
      <w:pPr>
        <w:numPr>
          <w:ilvl w:val="0"/>
          <w:numId w:val="5"/>
        </w:numPr>
        <w:spacing w:before="40" w:after="40" w:line="240" w:lineRule="auto"/>
        <w:ind w:left="709"/>
        <w:jc w:val="both"/>
        <w:rPr>
          <w:rFonts w:ascii="Arial" w:eastAsia="Arial" w:hAnsi="Arial" w:cs="Arial"/>
        </w:rPr>
      </w:pPr>
      <w:r w:rsidRPr="00A65BAB">
        <w:rPr>
          <w:rFonts w:ascii="Arial" w:eastAsia="Arial" w:hAnsi="Arial" w:cs="Arial"/>
        </w:rPr>
        <w:t>Las demás que determine el Comité, el presente protocolo y la normatividad aplicable.</w:t>
      </w:r>
    </w:p>
    <w:p w14:paraId="22DE07BA" w14:textId="77777777" w:rsidR="00AD4481" w:rsidRPr="00A65BAB" w:rsidRDefault="00AD4481" w:rsidP="001F7D9B">
      <w:pPr>
        <w:spacing w:before="40" w:after="40" w:line="240" w:lineRule="auto"/>
        <w:jc w:val="both"/>
        <w:rPr>
          <w:rFonts w:ascii="Arial" w:eastAsia="Arial" w:hAnsi="Arial" w:cs="Arial"/>
        </w:rPr>
      </w:pPr>
    </w:p>
    <w:p w14:paraId="3ADB1F65" w14:textId="77777777" w:rsidR="00AD4481" w:rsidRPr="00A65BAB" w:rsidRDefault="00AD4481" w:rsidP="001F7D9B">
      <w:pPr>
        <w:spacing w:before="40" w:after="40" w:line="240" w:lineRule="auto"/>
        <w:jc w:val="both"/>
        <w:rPr>
          <w:rFonts w:ascii="Arial" w:eastAsia="Arial" w:hAnsi="Arial" w:cs="Arial"/>
        </w:rPr>
      </w:pPr>
      <w:r w:rsidRPr="00A65BAB">
        <w:rPr>
          <w:rFonts w:ascii="Arial" w:eastAsia="Arial" w:hAnsi="Arial" w:cs="Arial"/>
        </w:rPr>
        <w:t xml:space="preserve">Para efectos del presente protocolo estará a cargo de las y los titulares de las Dependencias o Entidades dar a conocer quién será la persona de contacto seleccionada por el personal de cada una de las </w:t>
      </w:r>
      <w:r w:rsidR="00164CBF" w:rsidRPr="00A65BAB">
        <w:rPr>
          <w:rFonts w:ascii="Arial" w:eastAsia="Arial" w:hAnsi="Arial" w:cs="Arial"/>
        </w:rPr>
        <w:t>Dependencias y E</w:t>
      </w:r>
      <w:r w:rsidRPr="00A65BAB">
        <w:rPr>
          <w:rFonts w:ascii="Arial" w:eastAsia="Arial" w:hAnsi="Arial" w:cs="Arial"/>
        </w:rPr>
        <w:t xml:space="preserve">ntidades, así como proporcionarle las facilidades para la capacitación y actuación requerida, así como las acciones que se establecen para la atención y seguimiento a las denuncias por actos constitutivos de violencia laboral, acoso y hostigamiento </w:t>
      </w:r>
      <w:r w:rsidR="00034A8C" w:rsidRPr="00A65BAB">
        <w:rPr>
          <w:rFonts w:ascii="Arial" w:eastAsia="Arial" w:hAnsi="Arial" w:cs="Arial"/>
        </w:rPr>
        <w:t>sexual o laboral</w:t>
      </w:r>
      <w:r w:rsidRPr="00A65BAB">
        <w:rPr>
          <w:rFonts w:ascii="Arial" w:eastAsia="Arial" w:hAnsi="Arial" w:cs="Arial"/>
        </w:rPr>
        <w:t>.</w:t>
      </w:r>
    </w:p>
    <w:p w14:paraId="035041B5" w14:textId="77777777" w:rsidR="00AD4481" w:rsidRPr="00A65BAB" w:rsidRDefault="00AD4481" w:rsidP="001F7D9B">
      <w:pPr>
        <w:spacing w:after="0" w:line="240" w:lineRule="auto"/>
        <w:jc w:val="both"/>
        <w:rPr>
          <w:rFonts w:ascii="Arial" w:eastAsia="Arial" w:hAnsi="Arial" w:cs="Arial"/>
        </w:rPr>
      </w:pPr>
    </w:p>
    <w:p w14:paraId="38F57254" w14:textId="671CA20B" w:rsidR="00AD4481" w:rsidRPr="00A65BAB" w:rsidRDefault="00AD4481" w:rsidP="001F7D9B">
      <w:pPr>
        <w:spacing w:before="40" w:after="40" w:line="240" w:lineRule="auto"/>
        <w:jc w:val="both"/>
        <w:rPr>
          <w:rFonts w:ascii="Arial" w:eastAsia="Arial" w:hAnsi="Arial" w:cs="Arial"/>
        </w:rPr>
      </w:pPr>
      <w:r w:rsidRPr="00A65BAB">
        <w:rPr>
          <w:rFonts w:ascii="Arial" w:eastAsia="Arial" w:hAnsi="Arial" w:cs="Arial"/>
        </w:rPr>
        <w:t>El IMMU, tendrá por funciones en materia de prevención, las siguientes:</w:t>
      </w:r>
    </w:p>
    <w:p w14:paraId="50816419" w14:textId="77777777" w:rsidR="00DC7F5F" w:rsidRPr="00A65BAB" w:rsidRDefault="00DC7F5F" w:rsidP="001F7D9B">
      <w:pPr>
        <w:spacing w:before="40" w:after="40" w:line="240" w:lineRule="auto"/>
        <w:jc w:val="both"/>
        <w:rPr>
          <w:rFonts w:ascii="Arial" w:eastAsia="Arial" w:hAnsi="Arial" w:cs="Arial"/>
        </w:rPr>
      </w:pPr>
    </w:p>
    <w:p w14:paraId="3B2FD57D" w14:textId="2ADE0E6C" w:rsidR="00AD4481" w:rsidRPr="00A65BAB" w:rsidRDefault="00AD4481" w:rsidP="00D644A6">
      <w:pPr>
        <w:numPr>
          <w:ilvl w:val="0"/>
          <w:numId w:val="6"/>
        </w:numPr>
        <w:spacing w:before="40" w:after="40" w:line="240" w:lineRule="auto"/>
        <w:ind w:left="709"/>
        <w:jc w:val="both"/>
        <w:rPr>
          <w:rFonts w:ascii="Arial" w:eastAsia="Arial" w:hAnsi="Arial" w:cs="Arial"/>
        </w:rPr>
      </w:pPr>
      <w:r w:rsidRPr="00A65BAB">
        <w:rPr>
          <w:rFonts w:ascii="Arial" w:eastAsia="Arial" w:hAnsi="Arial" w:cs="Arial"/>
        </w:rPr>
        <w:t xml:space="preserve">Capacitar a las personas de contacto de cada una de las </w:t>
      </w:r>
      <w:r w:rsidR="00D644A6" w:rsidRPr="00A65BAB">
        <w:rPr>
          <w:rFonts w:ascii="Arial" w:eastAsia="Arial" w:hAnsi="Arial" w:cs="Arial"/>
        </w:rPr>
        <w:t>d</w:t>
      </w:r>
      <w:r w:rsidR="00164CBF" w:rsidRPr="00A65BAB">
        <w:rPr>
          <w:rFonts w:ascii="Arial" w:eastAsia="Arial" w:hAnsi="Arial" w:cs="Arial"/>
        </w:rPr>
        <w:t xml:space="preserve">ependencias y </w:t>
      </w:r>
      <w:r w:rsidR="00D644A6" w:rsidRPr="00A65BAB">
        <w:rPr>
          <w:rFonts w:ascii="Arial" w:eastAsia="Arial" w:hAnsi="Arial" w:cs="Arial"/>
        </w:rPr>
        <w:t>e</w:t>
      </w:r>
      <w:r w:rsidR="00164CBF" w:rsidRPr="00A65BAB">
        <w:rPr>
          <w:rFonts w:ascii="Arial" w:eastAsia="Arial" w:hAnsi="Arial" w:cs="Arial"/>
        </w:rPr>
        <w:t>ntidades</w:t>
      </w:r>
      <w:r w:rsidRPr="00A65BAB">
        <w:rPr>
          <w:rFonts w:ascii="Arial" w:eastAsia="Arial" w:hAnsi="Arial" w:cs="Arial"/>
        </w:rPr>
        <w:t xml:space="preserve"> en materia de prevención de la violencia laboral, acoso y hostigamiento </w:t>
      </w:r>
      <w:r w:rsidR="00034A8C" w:rsidRPr="00A65BAB">
        <w:rPr>
          <w:rFonts w:ascii="Arial" w:eastAsia="Arial" w:hAnsi="Arial" w:cs="Arial"/>
        </w:rPr>
        <w:t>sexual o laboral</w:t>
      </w:r>
      <w:r w:rsidRPr="00A65BAB">
        <w:rPr>
          <w:rFonts w:ascii="Arial" w:eastAsia="Arial" w:hAnsi="Arial" w:cs="Arial"/>
        </w:rPr>
        <w:t>;</w:t>
      </w:r>
    </w:p>
    <w:p w14:paraId="351DE624" w14:textId="77777777" w:rsidR="00AD4481" w:rsidRPr="00A65BAB" w:rsidRDefault="00AD4481" w:rsidP="00D644A6">
      <w:pPr>
        <w:numPr>
          <w:ilvl w:val="0"/>
          <w:numId w:val="6"/>
        </w:numPr>
        <w:spacing w:before="40" w:after="40" w:line="240" w:lineRule="auto"/>
        <w:ind w:left="709"/>
        <w:jc w:val="both"/>
        <w:rPr>
          <w:rFonts w:ascii="Arial" w:eastAsia="Arial" w:hAnsi="Arial" w:cs="Arial"/>
        </w:rPr>
      </w:pPr>
      <w:r w:rsidRPr="00A65BAB">
        <w:rPr>
          <w:rFonts w:ascii="Arial" w:eastAsia="Arial" w:hAnsi="Arial" w:cs="Arial"/>
        </w:rPr>
        <w:t xml:space="preserve">Difundir de manera continua las herramientas y protocolos para presentar quejas o denuncias, sobre violencia laboral, acoso y hostigamiento </w:t>
      </w:r>
      <w:r w:rsidR="00034A8C" w:rsidRPr="00A65BAB">
        <w:rPr>
          <w:rFonts w:ascii="Arial" w:eastAsia="Arial" w:hAnsi="Arial" w:cs="Arial"/>
        </w:rPr>
        <w:t>sexual o laboral</w:t>
      </w:r>
      <w:r w:rsidRPr="00A65BAB">
        <w:rPr>
          <w:rFonts w:ascii="Arial" w:eastAsia="Arial" w:hAnsi="Arial" w:cs="Arial"/>
        </w:rPr>
        <w:t>;</w:t>
      </w:r>
    </w:p>
    <w:p w14:paraId="5712C2BA" w14:textId="77777777" w:rsidR="00AD4481" w:rsidRPr="00A65BAB" w:rsidRDefault="00AD4481" w:rsidP="00D644A6">
      <w:pPr>
        <w:numPr>
          <w:ilvl w:val="0"/>
          <w:numId w:val="6"/>
        </w:numPr>
        <w:spacing w:before="40" w:after="40" w:line="240" w:lineRule="auto"/>
        <w:ind w:left="709"/>
        <w:jc w:val="both"/>
        <w:rPr>
          <w:rFonts w:ascii="Arial" w:eastAsia="Arial" w:hAnsi="Arial" w:cs="Arial"/>
        </w:rPr>
      </w:pPr>
      <w:r w:rsidRPr="00A65BAB">
        <w:rPr>
          <w:rFonts w:ascii="Arial" w:eastAsia="Arial" w:hAnsi="Arial" w:cs="Arial"/>
        </w:rPr>
        <w:t xml:space="preserve">Asesorar y revisar la estructura de las campañas y acciones sobre prevención de la violencia laboral, acoso y hostigamiento </w:t>
      </w:r>
      <w:r w:rsidR="00034A8C" w:rsidRPr="00A65BAB">
        <w:rPr>
          <w:rFonts w:ascii="Arial" w:eastAsia="Arial" w:hAnsi="Arial" w:cs="Arial"/>
        </w:rPr>
        <w:t>sexual o laboral</w:t>
      </w:r>
      <w:r w:rsidRPr="00A65BAB">
        <w:rPr>
          <w:rFonts w:ascii="Arial" w:eastAsia="Arial" w:hAnsi="Arial" w:cs="Arial"/>
        </w:rPr>
        <w:t>;</w:t>
      </w:r>
    </w:p>
    <w:p w14:paraId="05C536A3" w14:textId="73906148" w:rsidR="00AD4481" w:rsidRPr="00A65BAB" w:rsidRDefault="00AD4481" w:rsidP="00D644A6">
      <w:pPr>
        <w:pStyle w:val="Prrafodelista"/>
        <w:numPr>
          <w:ilvl w:val="0"/>
          <w:numId w:val="6"/>
        </w:numPr>
        <w:spacing w:before="40" w:after="40"/>
        <w:ind w:left="709"/>
        <w:jc w:val="both"/>
        <w:rPr>
          <w:rFonts w:ascii="Arial" w:eastAsia="Arial" w:hAnsi="Arial" w:cs="Arial"/>
          <w:sz w:val="22"/>
          <w:szCs w:val="22"/>
        </w:rPr>
      </w:pPr>
      <w:r w:rsidRPr="00A65BAB">
        <w:rPr>
          <w:rFonts w:ascii="Arial" w:eastAsia="Arial" w:hAnsi="Arial" w:cs="Arial"/>
          <w:sz w:val="22"/>
          <w:szCs w:val="22"/>
        </w:rPr>
        <w:t>Colaborar con las dependencias</w:t>
      </w:r>
      <w:r w:rsidR="00D644A6" w:rsidRPr="00A65BAB">
        <w:rPr>
          <w:rFonts w:ascii="Arial" w:eastAsia="Arial" w:hAnsi="Arial" w:cs="Arial"/>
          <w:sz w:val="22"/>
          <w:szCs w:val="22"/>
        </w:rPr>
        <w:t xml:space="preserve"> y entidades</w:t>
      </w:r>
      <w:r w:rsidRPr="00A65BAB">
        <w:rPr>
          <w:rFonts w:ascii="Arial" w:eastAsia="Arial" w:hAnsi="Arial" w:cs="Arial"/>
          <w:sz w:val="22"/>
          <w:szCs w:val="22"/>
        </w:rPr>
        <w:t xml:space="preserve"> en las acciones de prevención de la violencia laboral, acoso y hostigamiento </w:t>
      </w:r>
      <w:r w:rsidR="00034A8C" w:rsidRPr="00A65BAB">
        <w:rPr>
          <w:rFonts w:ascii="Arial" w:eastAsia="Arial" w:hAnsi="Arial" w:cs="Arial"/>
          <w:sz w:val="22"/>
          <w:szCs w:val="22"/>
        </w:rPr>
        <w:t>sexual o laboral</w:t>
      </w:r>
      <w:r w:rsidR="001F7D9B" w:rsidRPr="00A65BAB">
        <w:rPr>
          <w:rFonts w:ascii="Arial" w:eastAsia="Arial" w:hAnsi="Arial" w:cs="Arial"/>
          <w:sz w:val="22"/>
          <w:szCs w:val="22"/>
        </w:rPr>
        <w:t>,</w:t>
      </w:r>
      <w:r w:rsidRPr="00A65BAB">
        <w:rPr>
          <w:rFonts w:ascii="Arial" w:eastAsia="Arial" w:hAnsi="Arial" w:cs="Arial"/>
          <w:sz w:val="22"/>
          <w:szCs w:val="22"/>
        </w:rPr>
        <w:t xml:space="preserve"> y</w:t>
      </w:r>
    </w:p>
    <w:p w14:paraId="79CDAF41" w14:textId="77777777" w:rsidR="00AD4481" w:rsidRPr="00A65BAB" w:rsidRDefault="00AD4481" w:rsidP="00D644A6">
      <w:pPr>
        <w:pStyle w:val="Prrafodelista"/>
        <w:numPr>
          <w:ilvl w:val="0"/>
          <w:numId w:val="6"/>
        </w:numPr>
        <w:spacing w:before="40" w:after="40"/>
        <w:ind w:left="709"/>
        <w:jc w:val="both"/>
        <w:rPr>
          <w:rFonts w:ascii="Arial" w:eastAsia="Arial" w:hAnsi="Arial" w:cs="Arial"/>
          <w:sz w:val="22"/>
          <w:szCs w:val="22"/>
        </w:rPr>
      </w:pPr>
      <w:r w:rsidRPr="00A65BAB">
        <w:rPr>
          <w:rFonts w:ascii="Arial" w:eastAsia="Arial" w:hAnsi="Arial" w:cs="Arial"/>
          <w:sz w:val="22"/>
          <w:szCs w:val="22"/>
        </w:rPr>
        <w:t>Las demás que determine el Comité, el presente protocolo y la normatividad aplicable.</w:t>
      </w:r>
    </w:p>
    <w:p w14:paraId="62C9389D" w14:textId="77777777" w:rsidR="00AD4481" w:rsidRPr="00A65BAB" w:rsidRDefault="00AD4481" w:rsidP="001F7D9B">
      <w:pPr>
        <w:pStyle w:val="Prrafodelista"/>
        <w:spacing w:before="40" w:after="40"/>
        <w:jc w:val="both"/>
        <w:rPr>
          <w:rFonts w:ascii="Arial" w:eastAsia="Arial" w:hAnsi="Arial" w:cs="Arial"/>
          <w:sz w:val="22"/>
          <w:szCs w:val="22"/>
        </w:rPr>
      </w:pPr>
    </w:p>
    <w:p w14:paraId="5C8DBD5E" w14:textId="77777777" w:rsidR="00AD4481" w:rsidRPr="00A65BAB" w:rsidRDefault="00AD4481" w:rsidP="001F7D9B">
      <w:pPr>
        <w:spacing w:before="40" w:after="40" w:line="240" w:lineRule="auto"/>
        <w:jc w:val="both"/>
        <w:rPr>
          <w:rFonts w:ascii="Arial" w:eastAsia="Arial" w:hAnsi="Arial" w:cs="Arial"/>
        </w:rPr>
      </w:pPr>
      <w:r w:rsidRPr="00A65BAB">
        <w:rPr>
          <w:rFonts w:ascii="Arial" w:eastAsia="Arial" w:hAnsi="Arial" w:cs="Arial"/>
        </w:rPr>
        <w:t>La DGDI, tendrá por funciones en materia de prevención, las siguientes:</w:t>
      </w:r>
    </w:p>
    <w:p w14:paraId="44A6B34A" w14:textId="77777777" w:rsidR="00AD4481" w:rsidRPr="00A65BAB" w:rsidRDefault="00AD4481" w:rsidP="001F7D9B">
      <w:pPr>
        <w:spacing w:before="40" w:after="40" w:line="240" w:lineRule="auto"/>
        <w:jc w:val="both"/>
        <w:rPr>
          <w:rFonts w:ascii="Arial" w:eastAsia="Arial" w:hAnsi="Arial" w:cs="Arial"/>
        </w:rPr>
      </w:pPr>
    </w:p>
    <w:p w14:paraId="4A38E630" w14:textId="33DDC519" w:rsidR="00AD4481" w:rsidRPr="00A65BAB" w:rsidRDefault="00AD4481" w:rsidP="001F7D9B">
      <w:pPr>
        <w:numPr>
          <w:ilvl w:val="0"/>
          <w:numId w:val="7"/>
        </w:numPr>
        <w:spacing w:before="40" w:after="40" w:line="240" w:lineRule="auto"/>
        <w:ind w:left="709"/>
        <w:jc w:val="both"/>
        <w:rPr>
          <w:rFonts w:ascii="Arial" w:eastAsia="Arial" w:hAnsi="Arial" w:cs="Arial"/>
        </w:rPr>
      </w:pPr>
      <w:r w:rsidRPr="00A65BAB">
        <w:rPr>
          <w:rFonts w:ascii="Arial" w:eastAsia="Arial" w:hAnsi="Arial" w:cs="Arial"/>
        </w:rPr>
        <w:t xml:space="preserve">Garantizar la capacitación de la persona de contacto de esta </w:t>
      </w:r>
      <w:r w:rsidR="00D644A6" w:rsidRPr="00A65BAB">
        <w:rPr>
          <w:rFonts w:ascii="Arial" w:eastAsia="Arial" w:hAnsi="Arial" w:cs="Arial"/>
        </w:rPr>
        <w:t>D</w:t>
      </w:r>
      <w:r w:rsidRPr="00A65BAB">
        <w:rPr>
          <w:rFonts w:ascii="Arial" w:eastAsia="Arial" w:hAnsi="Arial" w:cs="Arial"/>
        </w:rPr>
        <w:t xml:space="preserve">irección, en materia de prevención de la violencia laboral, acoso y hostigamiento </w:t>
      </w:r>
      <w:r w:rsidR="00034A8C" w:rsidRPr="00A65BAB">
        <w:rPr>
          <w:rFonts w:ascii="Arial" w:eastAsia="Arial" w:hAnsi="Arial" w:cs="Arial"/>
        </w:rPr>
        <w:t>sexual o laboral</w:t>
      </w:r>
      <w:r w:rsidRPr="00A65BAB">
        <w:rPr>
          <w:rFonts w:ascii="Arial" w:eastAsia="Arial" w:hAnsi="Arial" w:cs="Arial"/>
        </w:rPr>
        <w:t>;</w:t>
      </w:r>
    </w:p>
    <w:p w14:paraId="03E3A425" w14:textId="77777777" w:rsidR="00AD4481" w:rsidRPr="00A65BAB" w:rsidRDefault="00AD4481" w:rsidP="001F7D9B">
      <w:pPr>
        <w:numPr>
          <w:ilvl w:val="0"/>
          <w:numId w:val="7"/>
        </w:numPr>
        <w:spacing w:before="40" w:after="40" w:line="240" w:lineRule="auto"/>
        <w:ind w:left="709"/>
        <w:jc w:val="both"/>
        <w:rPr>
          <w:rFonts w:ascii="Arial" w:eastAsia="Arial" w:hAnsi="Arial" w:cs="Arial"/>
        </w:rPr>
      </w:pPr>
      <w:r w:rsidRPr="00A65BAB">
        <w:rPr>
          <w:rFonts w:ascii="Arial" w:eastAsia="Arial" w:hAnsi="Arial" w:cs="Arial"/>
        </w:rPr>
        <w:t xml:space="preserve">Difundir de manera continua las herramientas y protocolos para presentar quejas o denuncias, sobre violencia laboral, acoso y hostigamiento </w:t>
      </w:r>
      <w:r w:rsidR="00034A8C" w:rsidRPr="00A65BAB">
        <w:rPr>
          <w:rFonts w:ascii="Arial" w:eastAsia="Arial" w:hAnsi="Arial" w:cs="Arial"/>
        </w:rPr>
        <w:t>sexual o laboral</w:t>
      </w:r>
      <w:r w:rsidRPr="00A65BAB">
        <w:rPr>
          <w:rFonts w:ascii="Arial" w:eastAsia="Arial" w:hAnsi="Arial" w:cs="Arial"/>
        </w:rPr>
        <w:t>;</w:t>
      </w:r>
    </w:p>
    <w:p w14:paraId="4F1CD7B6" w14:textId="77777777" w:rsidR="00AD4481" w:rsidRPr="00A65BAB" w:rsidRDefault="00AD4481" w:rsidP="001F7D9B">
      <w:pPr>
        <w:numPr>
          <w:ilvl w:val="0"/>
          <w:numId w:val="7"/>
        </w:numPr>
        <w:spacing w:before="40" w:after="40" w:line="240" w:lineRule="auto"/>
        <w:ind w:left="709"/>
        <w:jc w:val="both"/>
        <w:rPr>
          <w:rFonts w:ascii="Arial" w:eastAsia="Arial" w:hAnsi="Arial" w:cs="Arial"/>
        </w:rPr>
      </w:pPr>
      <w:r w:rsidRPr="00A65BAB">
        <w:rPr>
          <w:rFonts w:ascii="Arial" w:eastAsia="Arial" w:hAnsi="Arial" w:cs="Arial"/>
        </w:rPr>
        <w:t>Coordinar la elaboración y aplicación del diagnóstico sobre</w:t>
      </w:r>
      <w:r w:rsidR="00BE14FD" w:rsidRPr="00A65BAB">
        <w:rPr>
          <w:rFonts w:ascii="Arial" w:eastAsia="Arial" w:hAnsi="Arial" w:cs="Arial"/>
        </w:rPr>
        <w:t xml:space="preserve"> el clima laboral dentro de la Administración Pública M</w:t>
      </w:r>
      <w:r w:rsidRPr="00A65BAB">
        <w:rPr>
          <w:rFonts w:ascii="Arial" w:eastAsia="Arial" w:hAnsi="Arial" w:cs="Arial"/>
        </w:rPr>
        <w:t>unicipal;</w:t>
      </w:r>
    </w:p>
    <w:p w14:paraId="208C4AC5" w14:textId="7B17AA8B" w:rsidR="00AD4481" w:rsidRPr="00A65BAB" w:rsidRDefault="00AD4481" w:rsidP="001F7D9B">
      <w:pPr>
        <w:numPr>
          <w:ilvl w:val="0"/>
          <w:numId w:val="7"/>
        </w:numPr>
        <w:spacing w:before="40" w:after="40" w:line="240" w:lineRule="auto"/>
        <w:ind w:left="709"/>
        <w:jc w:val="both"/>
        <w:rPr>
          <w:rFonts w:ascii="Arial" w:eastAsia="Arial" w:hAnsi="Arial" w:cs="Arial"/>
        </w:rPr>
      </w:pPr>
      <w:r w:rsidRPr="00A65BAB">
        <w:rPr>
          <w:rFonts w:ascii="Arial" w:eastAsia="Arial" w:hAnsi="Arial" w:cs="Arial"/>
        </w:rPr>
        <w:t>Capacitar al personal que lleva a cabo el proceso relativo al tema de relaciones laborales</w:t>
      </w:r>
      <w:r w:rsidR="001F7D9B" w:rsidRPr="00A65BAB">
        <w:rPr>
          <w:rFonts w:ascii="Arial" w:eastAsia="Arial" w:hAnsi="Arial" w:cs="Arial"/>
        </w:rPr>
        <w:t>,</w:t>
      </w:r>
      <w:r w:rsidRPr="00A65BAB">
        <w:rPr>
          <w:rFonts w:ascii="Arial" w:eastAsia="Arial" w:hAnsi="Arial" w:cs="Arial"/>
        </w:rPr>
        <w:t xml:space="preserve"> y </w:t>
      </w:r>
    </w:p>
    <w:p w14:paraId="411D1F63" w14:textId="77777777" w:rsidR="00AD4481" w:rsidRPr="00A65BAB" w:rsidRDefault="00AD4481" w:rsidP="001F7D9B">
      <w:pPr>
        <w:numPr>
          <w:ilvl w:val="0"/>
          <w:numId w:val="7"/>
        </w:numPr>
        <w:spacing w:before="40" w:after="40" w:line="240" w:lineRule="auto"/>
        <w:ind w:left="709"/>
        <w:jc w:val="both"/>
        <w:rPr>
          <w:rFonts w:ascii="Arial" w:eastAsia="Arial" w:hAnsi="Arial" w:cs="Arial"/>
        </w:rPr>
      </w:pPr>
      <w:r w:rsidRPr="00A65BAB">
        <w:rPr>
          <w:rFonts w:ascii="Arial" w:eastAsia="Arial" w:hAnsi="Arial" w:cs="Arial"/>
        </w:rPr>
        <w:t>Las demás que determine el Comité, el presente protocolo y la normatividad aplicable.</w:t>
      </w:r>
    </w:p>
    <w:p w14:paraId="1549FF2C" w14:textId="77777777" w:rsidR="00AD4481" w:rsidRPr="00A65BAB" w:rsidRDefault="00AD4481" w:rsidP="001F7D9B">
      <w:pPr>
        <w:spacing w:before="40" w:after="40" w:line="240" w:lineRule="auto"/>
        <w:ind w:left="709"/>
        <w:jc w:val="both"/>
        <w:rPr>
          <w:rFonts w:ascii="Arial" w:eastAsia="Arial" w:hAnsi="Arial" w:cs="Arial"/>
        </w:rPr>
      </w:pPr>
    </w:p>
    <w:p w14:paraId="52CEE52B" w14:textId="0EEA06B3" w:rsidR="00AD4481" w:rsidRPr="00A65BAB" w:rsidRDefault="00AD4481" w:rsidP="001F7D9B">
      <w:pPr>
        <w:spacing w:before="40" w:after="40" w:line="240" w:lineRule="auto"/>
        <w:jc w:val="both"/>
        <w:rPr>
          <w:rFonts w:ascii="Arial" w:eastAsia="Arial" w:hAnsi="Arial" w:cs="Arial"/>
        </w:rPr>
      </w:pPr>
      <w:r w:rsidRPr="00A65BAB">
        <w:rPr>
          <w:rFonts w:ascii="Arial" w:eastAsia="Arial" w:hAnsi="Arial" w:cs="Arial"/>
        </w:rPr>
        <w:t>La Contraloría, tendrá por funciones en materia de prevención, las siguientes:</w:t>
      </w:r>
    </w:p>
    <w:p w14:paraId="430FBEEB" w14:textId="77777777" w:rsidR="00DC7F5F" w:rsidRPr="00A65BAB" w:rsidRDefault="00DC7F5F" w:rsidP="001F7D9B">
      <w:pPr>
        <w:spacing w:before="40" w:after="40" w:line="240" w:lineRule="auto"/>
        <w:jc w:val="both"/>
        <w:rPr>
          <w:rFonts w:ascii="Arial" w:eastAsia="Arial" w:hAnsi="Arial" w:cs="Arial"/>
        </w:rPr>
      </w:pPr>
    </w:p>
    <w:p w14:paraId="663A8693" w14:textId="77777777" w:rsidR="00AD4481" w:rsidRPr="00A65BAB" w:rsidRDefault="00AD4481" w:rsidP="001F7D9B">
      <w:pPr>
        <w:numPr>
          <w:ilvl w:val="0"/>
          <w:numId w:val="8"/>
        </w:numPr>
        <w:spacing w:before="40" w:after="40" w:line="240" w:lineRule="auto"/>
        <w:ind w:left="709"/>
        <w:jc w:val="both"/>
        <w:rPr>
          <w:rFonts w:ascii="Arial" w:eastAsia="Arial" w:hAnsi="Arial" w:cs="Arial"/>
        </w:rPr>
      </w:pPr>
      <w:r w:rsidRPr="00A65BAB">
        <w:rPr>
          <w:rFonts w:ascii="Arial" w:eastAsia="Arial" w:hAnsi="Arial" w:cs="Arial"/>
        </w:rPr>
        <w:t xml:space="preserve">Garantizar la capacitación de la persona de contacto de su dependencia, en materia de prevención de la violencia laboral, acoso y hostigamiento </w:t>
      </w:r>
      <w:r w:rsidR="00034A8C" w:rsidRPr="00A65BAB">
        <w:rPr>
          <w:rFonts w:ascii="Arial" w:eastAsia="Arial" w:hAnsi="Arial" w:cs="Arial"/>
        </w:rPr>
        <w:t>sexual o laboral</w:t>
      </w:r>
      <w:r w:rsidRPr="00A65BAB">
        <w:rPr>
          <w:rFonts w:ascii="Arial" w:eastAsia="Arial" w:hAnsi="Arial" w:cs="Arial"/>
        </w:rPr>
        <w:t>;</w:t>
      </w:r>
    </w:p>
    <w:p w14:paraId="6E499B14" w14:textId="77777777" w:rsidR="00AD4481" w:rsidRPr="00A65BAB" w:rsidRDefault="00AD4481" w:rsidP="001F7D9B">
      <w:pPr>
        <w:numPr>
          <w:ilvl w:val="0"/>
          <w:numId w:val="8"/>
        </w:numPr>
        <w:spacing w:before="40" w:after="40" w:line="240" w:lineRule="auto"/>
        <w:ind w:left="709"/>
        <w:jc w:val="both"/>
        <w:rPr>
          <w:rFonts w:ascii="Arial" w:eastAsia="Arial" w:hAnsi="Arial" w:cs="Arial"/>
        </w:rPr>
      </w:pPr>
      <w:r w:rsidRPr="00A65BAB">
        <w:rPr>
          <w:rFonts w:ascii="Arial" w:eastAsia="Arial" w:hAnsi="Arial" w:cs="Arial"/>
        </w:rPr>
        <w:t>Difundir de manera continua las herramientas y protocolos para presentar quejas o denuncias, sobre violencia laboral, acoso y hostigamiento sexual;</w:t>
      </w:r>
    </w:p>
    <w:p w14:paraId="18CF3AC4" w14:textId="1A87CD4C" w:rsidR="00AD4481" w:rsidRPr="00A65BAB" w:rsidRDefault="00AD4481" w:rsidP="001F7D9B">
      <w:pPr>
        <w:numPr>
          <w:ilvl w:val="0"/>
          <w:numId w:val="8"/>
        </w:numPr>
        <w:spacing w:before="40" w:after="40" w:line="240" w:lineRule="auto"/>
        <w:ind w:left="709"/>
        <w:jc w:val="both"/>
        <w:rPr>
          <w:rFonts w:ascii="Arial" w:eastAsia="Arial" w:hAnsi="Arial" w:cs="Arial"/>
        </w:rPr>
      </w:pPr>
      <w:r w:rsidRPr="00A65BAB">
        <w:rPr>
          <w:rFonts w:ascii="Arial" w:eastAsia="Arial" w:hAnsi="Arial" w:cs="Arial"/>
        </w:rPr>
        <w:t>Ampliar la capacitación de</w:t>
      </w:r>
      <w:r w:rsidR="00D644A6" w:rsidRPr="00A65BAB">
        <w:rPr>
          <w:rFonts w:ascii="Arial" w:eastAsia="Arial" w:hAnsi="Arial" w:cs="Arial"/>
        </w:rPr>
        <w:t xml:space="preserve">l personal del funcionariado público </w:t>
      </w:r>
      <w:r w:rsidRPr="00A65BAB">
        <w:rPr>
          <w:rFonts w:ascii="Arial" w:eastAsia="Arial" w:hAnsi="Arial" w:cs="Arial"/>
        </w:rPr>
        <w:t xml:space="preserve">sobre las responsabilidades en casos de violencia laboral, acoso y hostigamiento </w:t>
      </w:r>
      <w:r w:rsidR="00034A8C" w:rsidRPr="00A65BAB">
        <w:rPr>
          <w:rFonts w:ascii="Arial" w:eastAsia="Arial" w:hAnsi="Arial" w:cs="Arial"/>
        </w:rPr>
        <w:t>sexual o laboral</w:t>
      </w:r>
      <w:r w:rsidRPr="00A65BAB">
        <w:rPr>
          <w:rFonts w:ascii="Arial" w:eastAsia="Arial" w:hAnsi="Arial" w:cs="Arial"/>
        </w:rPr>
        <w:t>;</w:t>
      </w:r>
    </w:p>
    <w:p w14:paraId="610E2547" w14:textId="2470B225" w:rsidR="00AD4481" w:rsidRPr="00A65BAB" w:rsidRDefault="00AD4481" w:rsidP="001F7D9B">
      <w:pPr>
        <w:numPr>
          <w:ilvl w:val="0"/>
          <w:numId w:val="8"/>
        </w:numPr>
        <w:spacing w:before="40" w:after="40" w:line="240" w:lineRule="auto"/>
        <w:ind w:left="709"/>
        <w:jc w:val="both"/>
        <w:rPr>
          <w:rFonts w:ascii="Arial" w:eastAsia="Arial" w:hAnsi="Arial" w:cs="Arial"/>
        </w:rPr>
      </w:pPr>
      <w:r w:rsidRPr="00A65BAB">
        <w:rPr>
          <w:rFonts w:ascii="Arial" w:eastAsia="Arial" w:hAnsi="Arial" w:cs="Arial"/>
        </w:rPr>
        <w:t>Ampliar la capacitación del personal que lleva a cabo el proceso de investigación</w:t>
      </w:r>
      <w:r w:rsidR="001F7D9B" w:rsidRPr="00A65BAB">
        <w:rPr>
          <w:rFonts w:ascii="Arial" w:eastAsia="Arial" w:hAnsi="Arial" w:cs="Arial"/>
        </w:rPr>
        <w:t>,</w:t>
      </w:r>
      <w:r w:rsidRPr="00A65BAB">
        <w:rPr>
          <w:rFonts w:ascii="Arial" w:eastAsia="Arial" w:hAnsi="Arial" w:cs="Arial"/>
        </w:rPr>
        <w:t xml:space="preserve"> y</w:t>
      </w:r>
    </w:p>
    <w:p w14:paraId="76B8F7D8" w14:textId="77777777" w:rsidR="00AD4481" w:rsidRPr="00A65BAB" w:rsidRDefault="00AD4481" w:rsidP="001F7D9B">
      <w:pPr>
        <w:numPr>
          <w:ilvl w:val="0"/>
          <w:numId w:val="8"/>
        </w:numPr>
        <w:spacing w:before="40" w:after="40" w:line="240" w:lineRule="auto"/>
        <w:ind w:left="709"/>
        <w:jc w:val="both"/>
        <w:rPr>
          <w:rFonts w:ascii="Arial" w:eastAsia="Arial" w:hAnsi="Arial" w:cs="Arial"/>
        </w:rPr>
      </w:pPr>
      <w:r w:rsidRPr="00A65BAB">
        <w:rPr>
          <w:rFonts w:ascii="Arial" w:eastAsia="Arial" w:hAnsi="Arial" w:cs="Arial"/>
        </w:rPr>
        <w:t>Las demás que determine el Comité, el presente protocolo y la normatividad aplicable.</w:t>
      </w:r>
    </w:p>
    <w:p w14:paraId="31091E9E" w14:textId="77777777" w:rsidR="00402A1A" w:rsidRPr="00A65BAB" w:rsidRDefault="00402A1A" w:rsidP="001F7D9B">
      <w:pPr>
        <w:spacing w:after="0" w:line="240" w:lineRule="auto"/>
        <w:jc w:val="both"/>
        <w:rPr>
          <w:rFonts w:ascii="Arial" w:eastAsia="Arial" w:hAnsi="Arial" w:cs="Arial"/>
          <w:color w:val="202124"/>
        </w:rPr>
      </w:pPr>
    </w:p>
    <w:p w14:paraId="45E864B2" w14:textId="62300E87" w:rsidR="00402A1A" w:rsidRPr="00A65BAB" w:rsidRDefault="00D6509B" w:rsidP="001F7D9B">
      <w:pPr>
        <w:spacing w:after="0" w:line="240" w:lineRule="auto"/>
        <w:jc w:val="both"/>
        <w:rPr>
          <w:rFonts w:ascii="Arial" w:eastAsia="Arial" w:hAnsi="Arial" w:cs="Arial"/>
          <w:u w:val="single"/>
        </w:rPr>
      </w:pPr>
      <w:r w:rsidRPr="00A65BAB">
        <w:rPr>
          <w:rFonts w:ascii="Arial" w:eastAsia="Arial" w:hAnsi="Arial" w:cs="Arial"/>
          <w:u w:val="single"/>
        </w:rPr>
        <w:t>6.</w:t>
      </w:r>
      <w:r w:rsidR="00D644A6" w:rsidRPr="00A65BAB">
        <w:rPr>
          <w:rFonts w:ascii="Arial" w:eastAsia="Arial" w:hAnsi="Arial" w:cs="Arial"/>
          <w:u w:val="single"/>
        </w:rPr>
        <w:t>3</w:t>
      </w:r>
      <w:r w:rsidR="00F37814" w:rsidRPr="00A65BAB">
        <w:rPr>
          <w:rFonts w:ascii="Arial" w:eastAsia="Arial" w:hAnsi="Arial" w:cs="Arial"/>
          <w:u w:val="single"/>
        </w:rPr>
        <w:t xml:space="preserve">   </w:t>
      </w:r>
      <w:r w:rsidRPr="00A65BAB">
        <w:rPr>
          <w:rFonts w:ascii="Arial" w:eastAsia="Arial" w:hAnsi="Arial" w:cs="Arial"/>
          <w:u w:val="single"/>
        </w:rPr>
        <w:t>FUNCIONES DE LAS ACTORAS Y ACTORES EN MATERIA DE ATENCIÓN</w:t>
      </w:r>
      <w:r w:rsidR="00F37814" w:rsidRPr="00A65BAB">
        <w:rPr>
          <w:rFonts w:ascii="Arial" w:eastAsia="Arial" w:hAnsi="Arial" w:cs="Arial"/>
          <w:u w:val="single"/>
        </w:rPr>
        <w:t xml:space="preserve">. </w:t>
      </w:r>
    </w:p>
    <w:p w14:paraId="7F6BDD92" w14:textId="77777777" w:rsidR="00AD4481" w:rsidRPr="00A65BAB" w:rsidRDefault="00AD4481" w:rsidP="001F7D9B">
      <w:pPr>
        <w:spacing w:after="0" w:line="240" w:lineRule="auto"/>
        <w:jc w:val="both"/>
        <w:rPr>
          <w:rFonts w:ascii="Arial" w:eastAsia="Arial" w:hAnsi="Arial" w:cs="Arial"/>
          <w:u w:val="single"/>
        </w:rPr>
      </w:pPr>
    </w:p>
    <w:p w14:paraId="6820333B" w14:textId="77777777" w:rsidR="00402A1A" w:rsidRPr="00A65BAB" w:rsidRDefault="00D6509B" w:rsidP="001F7D9B">
      <w:pPr>
        <w:spacing w:after="0" w:line="240" w:lineRule="auto"/>
        <w:jc w:val="both"/>
        <w:rPr>
          <w:rFonts w:ascii="Arial" w:eastAsia="Arial" w:hAnsi="Arial" w:cs="Arial"/>
        </w:rPr>
      </w:pPr>
      <w:r w:rsidRPr="00A65BAB">
        <w:rPr>
          <w:rFonts w:ascii="Arial" w:eastAsia="Arial" w:hAnsi="Arial" w:cs="Arial"/>
        </w:rPr>
        <w:t>Las actoras y los actores responsables de garantizar la aplicación del presente protocolo te</w:t>
      </w:r>
      <w:r w:rsidR="00AD4481" w:rsidRPr="00A65BAB">
        <w:rPr>
          <w:rFonts w:ascii="Arial" w:eastAsia="Arial" w:hAnsi="Arial" w:cs="Arial"/>
        </w:rPr>
        <w:t xml:space="preserve">ndrán a su cargo </w:t>
      </w:r>
      <w:r w:rsidRPr="00A65BAB">
        <w:rPr>
          <w:rFonts w:ascii="Arial" w:eastAsia="Arial" w:hAnsi="Arial" w:cs="Arial"/>
        </w:rPr>
        <w:t>fun</w:t>
      </w:r>
      <w:r w:rsidR="00BE14FD" w:rsidRPr="00A65BAB">
        <w:rPr>
          <w:rFonts w:ascii="Arial" w:eastAsia="Arial" w:hAnsi="Arial" w:cs="Arial"/>
        </w:rPr>
        <w:t>ciones en materia de atención a</w:t>
      </w:r>
      <w:r w:rsidRPr="00A65BAB">
        <w:rPr>
          <w:rFonts w:ascii="Arial" w:eastAsia="Arial" w:hAnsi="Arial" w:cs="Arial"/>
        </w:rPr>
        <w:t xml:space="preserve"> los casos que se denuncien por actos que sean constitutivos de violencia laboral, acoso y hosti</w:t>
      </w:r>
      <w:r w:rsidR="00BE14FD" w:rsidRPr="00A65BAB">
        <w:rPr>
          <w:rFonts w:ascii="Arial" w:eastAsia="Arial" w:hAnsi="Arial" w:cs="Arial"/>
        </w:rPr>
        <w:t xml:space="preserve">gamiento </w:t>
      </w:r>
      <w:r w:rsidR="00034A8C" w:rsidRPr="00A65BAB">
        <w:rPr>
          <w:rFonts w:ascii="Arial" w:eastAsia="Arial" w:hAnsi="Arial" w:cs="Arial"/>
        </w:rPr>
        <w:t>sexual o laboral</w:t>
      </w:r>
      <w:r w:rsidR="00BE14FD" w:rsidRPr="00A65BAB">
        <w:rPr>
          <w:rFonts w:ascii="Arial" w:eastAsia="Arial" w:hAnsi="Arial" w:cs="Arial"/>
        </w:rPr>
        <w:t>.</w:t>
      </w:r>
    </w:p>
    <w:p w14:paraId="365A4EC1" w14:textId="77777777" w:rsidR="00BE14FD" w:rsidRPr="00A65BAB" w:rsidRDefault="00BE14FD" w:rsidP="001F7D9B">
      <w:pPr>
        <w:spacing w:line="240" w:lineRule="auto"/>
        <w:jc w:val="both"/>
        <w:rPr>
          <w:rFonts w:ascii="Arial" w:hAnsi="Arial" w:cs="Arial"/>
        </w:rPr>
      </w:pPr>
    </w:p>
    <w:p w14:paraId="418C004E" w14:textId="6053BBFB" w:rsidR="00F61631" w:rsidRPr="00A65BAB" w:rsidRDefault="00F61631" w:rsidP="001F7D9B">
      <w:pPr>
        <w:spacing w:line="240" w:lineRule="auto"/>
        <w:jc w:val="both"/>
        <w:rPr>
          <w:rFonts w:ascii="Arial" w:hAnsi="Arial" w:cs="Arial"/>
        </w:rPr>
      </w:pPr>
      <w:r w:rsidRPr="00A65BAB">
        <w:rPr>
          <w:rFonts w:ascii="Arial" w:hAnsi="Arial" w:cs="Arial"/>
        </w:rPr>
        <w:t xml:space="preserve">Las </w:t>
      </w:r>
      <w:r w:rsidR="00D644A6" w:rsidRPr="00A65BAB">
        <w:rPr>
          <w:rFonts w:ascii="Arial" w:hAnsi="Arial" w:cs="Arial"/>
        </w:rPr>
        <w:t>f</w:t>
      </w:r>
      <w:r w:rsidRPr="00A65BAB">
        <w:rPr>
          <w:rFonts w:ascii="Arial" w:hAnsi="Arial" w:cs="Arial"/>
        </w:rPr>
        <w:t xml:space="preserve">unciones del Comité serán las contenidas en los Lineamientos para establecer el impulso y la ejecución de acciones en materia de atención, mismas que estarán integradas en el </w:t>
      </w:r>
      <w:r w:rsidR="00D644A6" w:rsidRPr="00A65BAB">
        <w:rPr>
          <w:rFonts w:ascii="Arial" w:hAnsi="Arial" w:cs="Arial"/>
        </w:rPr>
        <w:t xml:space="preserve">plan de trabajo </w:t>
      </w:r>
      <w:r w:rsidRPr="00A65BAB">
        <w:rPr>
          <w:rFonts w:ascii="Arial" w:hAnsi="Arial" w:cs="Arial"/>
        </w:rPr>
        <w:t>del Comité.</w:t>
      </w:r>
      <w:r w:rsidR="00BE14FD" w:rsidRPr="00A65BAB">
        <w:rPr>
          <w:rFonts w:ascii="Arial" w:hAnsi="Arial" w:cs="Arial"/>
        </w:rPr>
        <w:t xml:space="preserve"> </w:t>
      </w:r>
      <w:r w:rsidRPr="00A65BAB">
        <w:rPr>
          <w:rFonts w:ascii="Arial" w:hAnsi="Arial" w:cs="Arial"/>
        </w:rPr>
        <w:t>La operación, las personas integrantes, políticas y facultades del Comité, están documentadas en los Lineamientos.</w:t>
      </w:r>
    </w:p>
    <w:p w14:paraId="32F48109" w14:textId="77777777" w:rsidR="00F61631" w:rsidRPr="00A65BAB" w:rsidRDefault="00F61631" w:rsidP="001F7D9B">
      <w:pPr>
        <w:spacing w:line="240" w:lineRule="auto"/>
        <w:jc w:val="both"/>
        <w:rPr>
          <w:rFonts w:ascii="Arial" w:hAnsi="Arial" w:cs="Arial"/>
        </w:rPr>
      </w:pPr>
      <w:r w:rsidRPr="00A65BAB">
        <w:rPr>
          <w:rFonts w:ascii="Arial" w:hAnsi="Arial" w:cs="Arial"/>
        </w:rPr>
        <w:t>Las funciones del Conse</w:t>
      </w:r>
      <w:r w:rsidR="00BE14FD" w:rsidRPr="00A65BAB">
        <w:rPr>
          <w:rFonts w:ascii="Arial" w:hAnsi="Arial" w:cs="Arial"/>
        </w:rPr>
        <w:t xml:space="preserve">jo se encuentran contenidas en </w:t>
      </w:r>
      <w:r w:rsidRPr="00A65BAB">
        <w:rPr>
          <w:rFonts w:ascii="Arial" w:hAnsi="Arial" w:cs="Arial"/>
        </w:rPr>
        <w:t xml:space="preserve">el Reglamento del </w:t>
      </w:r>
      <w:r w:rsidR="00473BD3" w:rsidRPr="00A65BAB">
        <w:rPr>
          <w:rFonts w:ascii="Arial" w:hAnsi="Arial" w:cs="Arial"/>
        </w:rPr>
        <w:t>Consejo</w:t>
      </w:r>
      <w:r w:rsidRPr="00A65BAB">
        <w:rPr>
          <w:rFonts w:ascii="Arial" w:hAnsi="Arial" w:cs="Arial"/>
        </w:rPr>
        <w:t xml:space="preserve"> para la atención de las quejas o denuncias que sean presentadas en contra de personas que formen parte de los cuerpos de seguridad del Municipio de León, con relación a actos que puedan constituir faltas disciplinarias graves relacionados con acosar, hostigar o discriminar a cualquier persona dentro o fuera del servicio, así como acosar sexualmente a personas, abusando de su condición de servidor público o de su jerarquía.</w:t>
      </w:r>
    </w:p>
    <w:p w14:paraId="690701CC" w14:textId="77777777" w:rsidR="004A50D1" w:rsidRPr="00A65BAB" w:rsidRDefault="00640AC1" w:rsidP="001F7D9B">
      <w:pPr>
        <w:spacing w:line="240" w:lineRule="auto"/>
        <w:jc w:val="both"/>
        <w:rPr>
          <w:rFonts w:ascii="Arial" w:hAnsi="Arial" w:cs="Arial"/>
        </w:rPr>
      </w:pPr>
      <w:r w:rsidRPr="00A65BAB">
        <w:rPr>
          <w:rFonts w:ascii="Arial" w:hAnsi="Arial" w:cs="Arial"/>
        </w:rPr>
        <w:t xml:space="preserve">El </w:t>
      </w:r>
      <w:proofErr w:type="spellStart"/>
      <w:r w:rsidRPr="00A65BAB">
        <w:rPr>
          <w:rFonts w:ascii="Arial" w:hAnsi="Arial" w:cs="Arial"/>
        </w:rPr>
        <w:t>Ombudsperson</w:t>
      </w:r>
      <w:proofErr w:type="spellEnd"/>
      <w:r w:rsidR="004A50D1" w:rsidRPr="00A65BAB">
        <w:rPr>
          <w:rFonts w:ascii="Arial" w:hAnsi="Arial" w:cs="Arial"/>
        </w:rPr>
        <w:t xml:space="preserve"> tendrá por funciones en materia de atención, las siguientes:</w:t>
      </w:r>
    </w:p>
    <w:p w14:paraId="4CDCCC8B" w14:textId="77777777" w:rsidR="005B52A6" w:rsidRPr="00A65BAB" w:rsidRDefault="005B52A6" w:rsidP="001F7D9B">
      <w:pPr>
        <w:pStyle w:val="Prrafodelista"/>
        <w:numPr>
          <w:ilvl w:val="0"/>
          <w:numId w:val="23"/>
        </w:numPr>
        <w:spacing w:after="160"/>
        <w:jc w:val="both"/>
        <w:rPr>
          <w:rFonts w:ascii="Arial" w:hAnsi="Arial" w:cs="Arial"/>
          <w:sz w:val="22"/>
          <w:szCs w:val="22"/>
        </w:rPr>
      </w:pPr>
      <w:r w:rsidRPr="00A65BAB">
        <w:rPr>
          <w:rFonts w:ascii="Arial" w:hAnsi="Arial" w:cs="Arial"/>
          <w:sz w:val="22"/>
          <w:szCs w:val="22"/>
        </w:rPr>
        <w:t xml:space="preserve">Asesorar, acompañar y canalizar a la víctima de violencia laboral, acoso y hostigamiento </w:t>
      </w:r>
      <w:r w:rsidR="00034A8C" w:rsidRPr="00A65BAB">
        <w:rPr>
          <w:rFonts w:ascii="Arial" w:hAnsi="Arial" w:cs="Arial"/>
          <w:sz w:val="22"/>
          <w:szCs w:val="22"/>
        </w:rPr>
        <w:t>sexual o laboral</w:t>
      </w:r>
      <w:r w:rsidRPr="00A65BAB">
        <w:rPr>
          <w:rFonts w:ascii="Arial" w:hAnsi="Arial" w:cs="Arial"/>
          <w:sz w:val="22"/>
          <w:szCs w:val="22"/>
        </w:rPr>
        <w:t>, ante las instancias correspondientes e informar acerca de los procedimientos legalmente establecidos en cada ámbito y sus implicaciones;</w:t>
      </w:r>
    </w:p>
    <w:p w14:paraId="4D9FDDBE" w14:textId="77777777" w:rsidR="004A50D1" w:rsidRPr="00A65BAB" w:rsidRDefault="004A50D1" w:rsidP="001F7D9B">
      <w:pPr>
        <w:pStyle w:val="Prrafodelista"/>
        <w:numPr>
          <w:ilvl w:val="0"/>
          <w:numId w:val="23"/>
        </w:numPr>
        <w:spacing w:after="160"/>
        <w:jc w:val="both"/>
        <w:rPr>
          <w:rFonts w:ascii="Arial" w:hAnsi="Arial" w:cs="Arial"/>
          <w:sz w:val="22"/>
          <w:szCs w:val="22"/>
        </w:rPr>
      </w:pPr>
      <w:r w:rsidRPr="00A65BAB">
        <w:rPr>
          <w:rFonts w:ascii="Arial" w:hAnsi="Arial" w:cs="Arial"/>
          <w:sz w:val="22"/>
          <w:szCs w:val="22"/>
        </w:rPr>
        <w:t>Vigilar la actuación de las autoridades competentes, en la aplicación del presente protocolo</w:t>
      </w:r>
      <w:r w:rsidR="005B52A6" w:rsidRPr="00A65BAB">
        <w:rPr>
          <w:rFonts w:ascii="Arial" w:hAnsi="Arial" w:cs="Arial"/>
          <w:sz w:val="22"/>
          <w:szCs w:val="22"/>
        </w:rPr>
        <w:t>;</w:t>
      </w:r>
    </w:p>
    <w:p w14:paraId="090A956C" w14:textId="0187F39A" w:rsidR="004A50D1" w:rsidRPr="00A65BAB" w:rsidRDefault="004A50D1" w:rsidP="001F7D9B">
      <w:pPr>
        <w:pStyle w:val="Prrafodelista"/>
        <w:numPr>
          <w:ilvl w:val="0"/>
          <w:numId w:val="23"/>
        </w:numPr>
        <w:spacing w:after="160"/>
        <w:jc w:val="both"/>
        <w:rPr>
          <w:rFonts w:ascii="Arial" w:hAnsi="Arial" w:cs="Arial"/>
          <w:sz w:val="22"/>
          <w:szCs w:val="22"/>
        </w:rPr>
      </w:pPr>
      <w:r w:rsidRPr="00A65BAB">
        <w:rPr>
          <w:rFonts w:ascii="Arial" w:hAnsi="Arial" w:cs="Arial"/>
          <w:sz w:val="22"/>
          <w:szCs w:val="22"/>
        </w:rPr>
        <w:t xml:space="preserve">Coordinar a las personas de contacto en el seguimiento de las personas que presenten denuncias sobre la comisión de actos constitutivos de violencia laboral, acoso </w:t>
      </w:r>
      <w:r w:rsidR="00B23E60" w:rsidRPr="00A65BAB">
        <w:rPr>
          <w:rFonts w:ascii="Arial" w:hAnsi="Arial" w:cs="Arial"/>
          <w:sz w:val="22"/>
          <w:szCs w:val="22"/>
        </w:rPr>
        <w:t>y hostigamiento</w:t>
      </w:r>
      <w:r w:rsidRPr="00A65BAB">
        <w:rPr>
          <w:rFonts w:ascii="Arial" w:hAnsi="Arial" w:cs="Arial"/>
          <w:sz w:val="22"/>
          <w:szCs w:val="22"/>
        </w:rPr>
        <w:t xml:space="preserve"> </w:t>
      </w:r>
      <w:r w:rsidR="00034A8C" w:rsidRPr="00A65BAB">
        <w:rPr>
          <w:rFonts w:ascii="Arial" w:hAnsi="Arial" w:cs="Arial"/>
          <w:sz w:val="22"/>
          <w:szCs w:val="22"/>
        </w:rPr>
        <w:t>sexual o laboral</w:t>
      </w:r>
      <w:r w:rsidRPr="00A65BAB">
        <w:rPr>
          <w:rFonts w:ascii="Arial" w:hAnsi="Arial" w:cs="Arial"/>
          <w:sz w:val="22"/>
          <w:szCs w:val="22"/>
        </w:rPr>
        <w:t>, e integrar los casos que serán objeto de acompañamiento y seguimiento</w:t>
      </w:r>
      <w:r w:rsidR="005B52A6" w:rsidRPr="00A65BAB">
        <w:rPr>
          <w:rFonts w:ascii="Arial" w:hAnsi="Arial" w:cs="Arial"/>
          <w:sz w:val="22"/>
          <w:szCs w:val="22"/>
        </w:rPr>
        <w:t>, y</w:t>
      </w:r>
    </w:p>
    <w:p w14:paraId="76130A13" w14:textId="77777777" w:rsidR="004A50D1" w:rsidRPr="00A65BAB" w:rsidRDefault="00681C91" w:rsidP="001F7D9B">
      <w:pPr>
        <w:pStyle w:val="Prrafodelista"/>
        <w:numPr>
          <w:ilvl w:val="0"/>
          <w:numId w:val="23"/>
        </w:numPr>
        <w:spacing w:after="160"/>
        <w:jc w:val="both"/>
        <w:rPr>
          <w:rFonts w:ascii="Arial" w:hAnsi="Arial" w:cs="Arial"/>
          <w:sz w:val="22"/>
          <w:szCs w:val="22"/>
        </w:rPr>
      </w:pPr>
      <w:r w:rsidRPr="00A65BAB">
        <w:rPr>
          <w:rFonts w:ascii="Arial" w:hAnsi="Arial" w:cs="Arial"/>
          <w:sz w:val="22"/>
          <w:szCs w:val="22"/>
        </w:rPr>
        <w:lastRenderedPageBreak/>
        <w:t>P</w:t>
      </w:r>
      <w:r w:rsidR="004A50D1" w:rsidRPr="00A65BAB">
        <w:rPr>
          <w:rFonts w:ascii="Arial" w:hAnsi="Arial" w:cs="Arial"/>
          <w:sz w:val="22"/>
          <w:szCs w:val="22"/>
        </w:rPr>
        <w:t xml:space="preserve">roponer </w:t>
      </w:r>
      <w:r w:rsidRPr="00A65BAB">
        <w:rPr>
          <w:rFonts w:ascii="Arial" w:hAnsi="Arial" w:cs="Arial"/>
          <w:sz w:val="22"/>
          <w:szCs w:val="22"/>
        </w:rPr>
        <w:t xml:space="preserve">al Comité soluciones </w:t>
      </w:r>
      <w:r w:rsidR="004A50D1" w:rsidRPr="00A65BAB">
        <w:rPr>
          <w:rFonts w:ascii="Arial" w:hAnsi="Arial" w:cs="Arial"/>
          <w:sz w:val="22"/>
          <w:szCs w:val="22"/>
        </w:rPr>
        <w:t xml:space="preserve">alternativas para resolver la queja o </w:t>
      </w:r>
      <w:r w:rsidRPr="00A65BAB">
        <w:rPr>
          <w:rFonts w:ascii="Arial" w:hAnsi="Arial" w:cs="Arial"/>
          <w:sz w:val="22"/>
          <w:szCs w:val="22"/>
        </w:rPr>
        <w:t>denuncia</w:t>
      </w:r>
      <w:r w:rsidR="004A50D1" w:rsidRPr="00A65BAB">
        <w:rPr>
          <w:rFonts w:ascii="Arial" w:hAnsi="Arial" w:cs="Arial"/>
          <w:sz w:val="22"/>
          <w:szCs w:val="22"/>
        </w:rPr>
        <w:t xml:space="preserve"> que haya conocido </w:t>
      </w:r>
      <w:r w:rsidRPr="00A65BAB">
        <w:rPr>
          <w:rFonts w:ascii="Arial" w:hAnsi="Arial" w:cs="Arial"/>
          <w:sz w:val="22"/>
          <w:szCs w:val="22"/>
        </w:rPr>
        <w:t>de la misma</w:t>
      </w:r>
      <w:r w:rsidR="004A50D1" w:rsidRPr="00A65BAB">
        <w:rPr>
          <w:rFonts w:ascii="Arial" w:hAnsi="Arial" w:cs="Arial"/>
          <w:sz w:val="22"/>
          <w:szCs w:val="22"/>
        </w:rPr>
        <w:t>.</w:t>
      </w:r>
    </w:p>
    <w:p w14:paraId="537683CC" w14:textId="77777777" w:rsidR="004A50D1" w:rsidRPr="00A65BAB" w:rsidRDefault="004A50D1" w:rsidP="001F7D9B">
      <w:pPr>
        <w:pStyle w:val="Prrafodelista"/>
        <w:ind w:left="1866"/>
        <w:jc w:val="both"/>
        <w:rPr>
          <w:rFonts w:ascii="Arial" w:hAnsi="Arial" w:cs="Arial"/>
          <w:sz w:val="22"/>
          <w:szCs w:val="22"/>
        </w:rPr>
      </w:pPr>
    </w:p>
    <w:p w14:paraId="04AAFD8F" w14:textId="77777777" w:rsidR="00F61631" w:rsidRPr="00A65BAB" w:rsidRDefault="00F61631" w:rsidP="001F7D9B">
      <w:pPr>
        <w:spacing w:line="240" w:lineRule="auto"/>
        <w:jc w:val="both"/>
        <w:rPr>
          <w:rFonts w:ascii="Arial" w:hAnsi="Arial" w:cs="Arial"/>
        </w:rPr>
      </w:pPr>
      <w:r w:rsidRPr="00A65BAB">
        <w:rPr>
          <w:rFonts w:ascii="Arial" w:hAnsi="Arial" w:cs="Arial"/>
        </w:rPr>
        <w:t>La Persona de Contacto, tendrá como principales funciones en materia de atención:</w:t>
      </w:r>
    </w:p>
    <w:p w14:paraId="2ECDFF43" w14:textId="43445283" w:rsidR="00F61631" w:rsidRPr="00A65BAB" w:rsidRDefault="00F61631" w:rsidP="001F7D9B">
      <w:pPr>
        <w:pStyle w:val="Prrafodelista"/>
        <w:numPr>
          <w:ilvl w:val="0"/>
          <w:numId w:val="29"/>
        </w:numPr>
        <w:spacing w:after="160"/>
        <w:jc w:val="both"/>
        <w:rPr>
          <w:rFonts w:ascii="Arial" w:hAnsi="Arial" w:cs="Arial"/>
          <w:sz w:val="22"/>
          <w:szCs w:val="22"/>
        </w:rPr>
      </w:pPr>
      <w:r w:rsidRPr="00A65BAB">
        <w:rPr>
          <w:rFonts w:ascii="Arial" w:hAnsi="Arial" w:cs="Arial"/>
          <w:sz w:val="22"/>
          <w:szCs w:val="22"/>
        </w:rPr>
        <w:t xml:space="preserve">Comunicar al Comité de conformidad con los </w:t>
      </w:r>
      <w:r w:rsidR="00B23E60" w:rsidRPr="00A65BAB">
        <w:rPr>
          <w:rFonts w:ascii="Arial" w:hAnsi="Arial" w:cs="Arial"/>
          <w:sz w:val="22"/>
          <w:szCs w:val="22"/>
        </w:rPr>
        <w:t>L</w:t>
      </w:r>
      <w:r w:rsidRPr="00A65BAB">
        <w:rPr>
          <w:rFonts w:ascii="Arial" w:hAnsi="Arial" w:cs="Arial"/>
          <w:sz w:val="22"/>
          <w:szCs w:val="22"/>
        </w:rPr>
        <w:t>ineamientos, cuando tenga conocimiento de los hechos, priorizando en todo momento la confidencialidad de la información y aquellas solicitudes que tengan las personas atendidas;</w:t>
      </w:r>
    </w:p>
    <w:p w14:paraId="2FC67C8A" w14:textId="77777777" w:rsidR="00F61631" w:rsidRPr="00A65BAB" w:rsidRDefault="00F61631" w:rsidP="001F7D9B">
      <w:pPr>
        <w:pStyle w:val="Prrafodelista"/>
        <w:numPr>
          <w:ilvl w:val="0"/>
          <w:numId w:val="29"/>
        </w:numPr>
        <w:spacing w:after="160"/>
        <w:jc w:val="both"/>
        <w:rPr>
          <w:rFonts w:ascii="Arial" w:hAnsi="Arial" w:cs="Arial"/>
          <w:sz w:val="22"/>
          <w:szCs w:val="22"/>
        </w:rPr>
      </w:pPr>
      <w:r w:rsidRPr="00A65BAB">
        <w:rPr>
          <w:rFonts w:ascii="Arial" w:hAnsi="Arial" w:cs="Arial"/>
          <w:sz w:val="22"/>
          <w:szCs w:val="22"/>
        </w:rPr>
        <w:t xml:space="preserve">Brindar contención acorde al estado emocional de la víctima y en su caso, llevar a cabo las gestiones necesarias para que sea atendida en las instancias correspondientes; </w:t>
      </w:r>
    </w:p>
    <w:p w14:paraId="6CA493BF" w14:textId="04061567" w:rsidR="00F61631" w:rsidRPr="00A65BAB" w:rsidRDefault="00F61631" w:rsidP="001F7D9B">
      <w:pPr>
        <w:pStyle w:val="Prrafodelista"/>
        <w:numPr>
          <w:ilvl w:val="0"/>
          <w:numId w:val="29"/>
        </w:numPr>
        <w:spacing w:after="160"/>
        <w:jc w:val="both"/>
        <w:rPr>
          <w:rFonts w:ascii="Arial" w:hAnsi="Arial" w:cs="Arial"/>
          <w:sz w:val="22"/>
          <w:szCs w:val="22"/>
        </w:rPr>
      </w:pPr>
      <w:r w:rsidRPr="00A65BAB">
        <w:rPr>
          <w:rFonts w:ascii="Arial" w:hAnsi="Arial" w:cs="Arial"/>
          <w:sz w:val="22"/>
          <w:szCs w:val="22"/>
        </w:rPr>
        <w:t>Orientar, y en su caso</w:t>
      </w:r>
      <w:r w:rsidR="00B23E60" w:rsidRPr="00A65BAB">
        <w:rPr>
          <w:rFonts w:ascii="Arial" w:hAnsi="Arial" w:cs="Arial"/>
          <w:sz w:val="22"/>
          <w:szCs w:val="22"/>
        </w:rPr>
        <w:t>,</w:t>
      </w:r>
      <w:r w:rsidRPr="00A65BAB">
        <w:rPr>
          <w:rFonts w:ascii="Arial" w:hAnsi="Arial" w:cs="Arial"/>
          <w:sz w:val="22"/>
          <w:szCs w:val="22"/>
        </w:rPr>
        <w:t xml:space="preserve"> canalizar y acompañar, a la víctima de violencia laboral, acoso y hostigamiento </w:t>
      </w:r>
      <w:r w:rsidR="00034A8C" w:rsidRPr="00A65BAB">
        <w:rPr>
          <w:rFonts w:ascii="Arial" w:hAnsi="Arial" w:cs="Arial"/>
          <w:sz w:val="22"/>
          <w:szCs w:val="22"/>
        </w:rPr>
        <w:t>sexual o laboral</w:t>
      </w:r>
      <w:r w:rsidRPr="00A65BAB">
        <w:rPr>
          <w:rFonts w:ascii="Arial" w:hAnsi="Arial" w:cs="Arial"/>
          <w:sz w:val="22"/>
          <w:szCs w:val="22"/>
        </w:rPr>
        <w:t>, a instancias espec</w:t>
      </w:r>
      <w:r w:rsidR="00034A8C" w:rsidRPr="00A65BAB">
        <w:rPr>
          <w:rFonts w:ascii="Arial" w:hAnsi="Arial" w:cs="Arial"/>
          <w:sz w:val="22"/>
          <w:szCs w:val="22"/>
        </w:rPr>
        <w:t>ializadas de atención médica y</w:t>
      </w:r>
      <w:r w:rsidRPr="00A65BAB">
        <w:rPr>
          <w:rFonts w:ascii="Arial" w:hAnsi="Arial" w:cs="Arial"/>
          <w:sz w:val="22"/>
          <w:szCs w:val="22"/>
        </w:rPr>
        <w:t xml:space="preserve"> atención psicológica del municipio, dando seguimiento puntual a su proceso de atención;</w:t>
      </w:r>
    </w:p>
    <w:p w14:paraId="00C4E985" w14:textId="77777777" w:rsidR="00F61631" w:rsidRPr="00A65BAB" w:rsidRDefault="00F61631" w:rsidP="001F7D9B">
      <w:pPr>
        <w:pStyle w:val="Prrafodelista"/>
        <w:numPr>
          <w:ilvl w:val="0"/>
          <w:numId w:val="29"/>
        </w:numPr>
        <w:spacing w:after="160"/>
        <w:jc w:val="both"/>
        <w:rPr>
          <w:rFonts w:ascii="Arial" w:hAnsi="Arial" w:cs="Arial"/>
          <w:sz w:val="22"/>
          <w:szCs w:val="22"/>
        </w:rPr>
      </w:pPr>
      <w:r w:rsidRPr="00A65BAB">
        <w:rPr>
          <w:rFonts w:ascii="Arial" w:hAnsi="Arial" w:cs="Arial"/>
          <w:sz w:val="22"/>
          <w:szCs w:val="22"/>
        </w:rPr>
        <w:t>Brindar asesoría sobre las posibles vías para dar curso a la queja o denuncia en los ámbitos l</w:t>
      </w:r>
      <w:r w:rsidR="00034A8C" w:rsidRPr="00A65BAB">
        <w:rPr>
          <w:rFonts w:ascii="Arial" w:hAnsi="Arial" w:cs="Arial"/>
          <w:sz w:val="22"/>
          <w:szCs w:val="22"/>
        </w:rPr>
        <w:t>aboral, administrativo, penal y</w:t>
      </w:r>
      <w:r w:rsidRPr="00A65BAB">
        <w:rPr>
          <w:rFonts w:ascii="Arial" w:hAnsi="Arial" w:cs="Arial"/>
          <w:sz w:val="22"/>
          <w:szCs w:val="22"/>
        </w:rPr>
        <w:t xml:space="preserve"> ante el </w:t>
      </w:r>
      <w:r w:rsidR="00473BD3" w:rsidRPr="00A65BAB">
        <w:rPr>
          <w:rFonts w:ascii="Arial" w:hAnsi="Arial" w:cs="Arial"/>
          <w:sz w:val="22"/>
          <w:szCs w:val="22"/>
        </w:rPr>
        <w:t>Consejo</w:t>
      </w:r>
      <w:r w:rsidRPr="00A65BAB">
        <w:rPr>
          <w:rFonts w:ascii="Arial" w:hAnsi="Arial" w:cs="Arial"/>
          <w:sz w:val="22"/>
          <w:szCs w:val="22"/>
        </w:rPr>
        <w:t>; informándole acerca de los procedimientos legalmente establecidos en cada ámbito y sus implicaciones;</w:t>
      </w:r>
    </w:p>
    <w:p w14:paraId="1D3F52C8" w14:textId="77777777" w:rsidR="00F61631" w:rsidRPr="00A65BAB" w:rsidRDefault="00F61631" w:rsidP="001F7D9B">
      <w:pPr>
        <w:pStyle w:val="Prrafodelista"/>
        <w:numPr>
          <w:ilvl w:val="0"/>
          <w:numId w:val="29"/>
        </w:numPr>
        <w:spacing w:after="160"/>
        <w:jc w:val="both"/>
        <w:rPr>
          <w:rFonts w:ascii="Arial" w:hAnsi="Arial" w:cs="Arial"/>
          <w:sz w:val="22"/>
          <w:szCs w:val="22"/>
        </w:rPr>
      </w:pPr>
      <w:r w:rsidRPr="00A65BAB">
        <w:rPr>
          <w:rFonts w:ascii="Arial" w:hAnsi="Arial" w:cs="Arial"/>
          <w:sz w:val="22"/>
          <w:szCs w:val="22"/>
        </w:rPr>
        <w:t xml:space="preserve">Acompañar y canalizar a la víctima de violencia laboral, acoso y hostigamiento </w:t>
      </w:r>
      <w:r w:rsidR="00034A8C" w:rsidRPr="00A65BAB">
        <w:rPr>
          <w:rFonts w:ascii="Arial" w:hAnsi="Arial" w:cs="Arial"/>
          <w:sz w:val="22"/>
          <w:szCs w:val="22"/>
        </w:rPr>
        <w:t>sexual o laboral</w:t>
      </w:r>
      <w:r w:rsidRPr="00A65BAB">
        <w:rPr>
          <w:rFonts w:ascii="Arial" w:hAnsi="Arial" w:cs="Arial"/>
          <w:sz w:val="22"/>
          <w:szCs w:val="22"/>
        </w:rPr>
        <w:t>, ante las instancias correspondientes;</w:t>
      </w:r>
    </w:p>
    <w:p w14:paraId="215796BB" w14:textId="67E007D2" w:rsidR="00F61631" w:rsidRPr="00A65BAB" w:rsidRDefault="00F61631" w:rsidP="001F7D9B">
      <w:pPr>
        <w:pStyle w:val="Prrafodelista"/>
        <w:numPr>
          <w:ilvl w:val="0"/>
          <w:numId w:val="29"/>
        </w:numPr>
        <w:spacing w:after="160"/>
        <w:jc w:val="both"/>
        <w:rPr>
          <w:rFonts w:ascii="Arial" w:hAnsi="Arial" w:cs="Arial"/>
          <w:sz w:val="22"/>
          <w:szCs w:val="22"/>
        </w:rPr>
      </w:pPr>
      <w:r w:rsidRPr="00A65BAB">
        <w:rPr>
          <w:rFonts w:ascii="Arial" w:hAnsi="Arial" w:cs="Arial"/>
          <w:sz w:val="22"/>
          <w:szCs w:val="22"/>
        </w:rPr>
        <w:t>Elaborar y entregar a su titular mensualmente un reporte de número de casos atendidos, así como de las acciones realizadas para el cumplimiento del plan de trabajo del Comité</w:t>
      </w:r>
      <w:r w:rsidR="001F7D9B" w:rsidRPr="00A65BAB">
        <w:rPr>
          <w:rFonts w:ascii="Arial" w:hAnsi="Arial" w:cs="Arial"/>
          <w:sz w:val="22"/>
          <w:szCs w:val="22"/>
        </w:rPr>
        <w:t>,</w:t>
      </w:r>
      <w:r w:rsidRPr="00A65BAB">
        <w:rPr>
          <w:rFonts w:ascii="Arial" w:hAnsi="Arial" w:cs="Arial"/>
          <w:sz w:val="22"/>
          <w:szCs w:val="22"/>
        </w:rPr>
        <w:t xml:space="preserve"> y</w:t>
      </w:r>
    </w:p>
    <w:p w14:paraId="383E3B45" w14:textId="77777777" w:rsidR="00087915" w:rsidRPr="00A65BAB" w:rsidRDefault="00F61631" w:rsidP="001F7D9B">
      <w:pPr>
        <w:pStyle w:val="Prrafodelista"/>
        <w:numPr>
          <w:ilvl w:val="0"/>
          <w:numId w:val="29"/>
        </w:numPr>
        <w:spacing w:after="160"/>
        <w:jc w:val="both"/>
        <w:rPr>
          <w:rFonts w:ascii="Arial" w:hAnsi="Arial" w:cs="Arial"/>
          <w:sz w:val="22"/>
          <w:szCs w:val="22"/>
        </w:rPr>
      </w:pPr>
      <w:r w:rsidRPr="00A65BAB">
        <w:rPr>
          <w:rFonts w:ascii="Arial" w:hAnsi="Arial" w:cs="Arial"/>
          <w:sz w:val="22"/>
          <w:szCs w:val="22"/>
        </w:rPr>
        <w:t>Las demás que determine el Comité, el presente Protocolo y la normatividad aplicable.</w:t>
      </w:r>
    </w:p>
    <w:p w14:paraId="46749228" w14:textId="77777777" w:rsidR="0015109D" w:rsidRPr="00A65BAB" w:rsidRDefault="0015109D" w:rsidP="001F7D9B">
      <w:pPr>
        <w:pStyle w:val="Prrafodelista"/>
        <w:spacing w:after="160"/>
        <w:jc w:val="both"/>
        <w:rPr>
          <w:rFonts w:ascii="Arial" w:hAnsi="Arial" w:cs="Arial"/>
          <w:sz w:val="22"/>
          <w:szCs w:val="22"/>
        </w:rPr>
      </w:pPr>
    </w:p>
    <w:p w14:paraId="0117E0A7" w14:textId="451D06B7" w:rsidR="00F61631" w:rsidRPr="00A65BAB" w:rsidRDefault="00F61631" w:rsidP="001F7D9B">
      <w:pPr>
        <w:spacing w:line="240" w:lineRule="auto"/>
        <w:jc w:val="both"/>
        <w:rPr>
          <w:rFonts w:ascii="Arial" w:hAnsi="Arial" w:cs="Arial"/>
        </w:rPr>
      </w:pPr>
      <w:r w:rsidRPr="00A65BAB">
        <w:rPr>
          <w:rFonts w:ascii="Arial" w:hAnsi="Arial" w:cs="Arial"/>
        </w:rPr>
        <w:t xml:space="preserve">Titulares </w:t>
      </w:r>
      <w:r w:rsidR="00E027A6" w:rsidRPr="00A65BAB">
        <w:rPr>
          <w:rFonts w:ascii="Arial" w:hAnsi="Arial" w:cs="Arial"/>
        </w:rPr>
        <w:t>de dependencias o entidades</w:t>
      </w:r>
      <w:r w:rsidRPr="00A65BAB">
        <w:rPr>
          <w:rFonts w:ascii="Arial" w:hAnsi="Arial" w:cs="Arial"/>
        </w:rPr>
        <w:t>, tendrán como principales funciones en materia de atención:</w:t>
      </w:r>
    </w:p>
    <w:p w14:paraId="0C120B29" w14:textId="009D03DA" w:rsidR="00F61631" w:rsidRPr="00A65BAB" w:rsidRDefault="00F61631" w:rsidP="001F7D9B">
      <w:pPr>
        <w:pStyle w:val="Prrafodelista"/>
        <w:numPr>
          <w:ilvl w:val="0"/>
          <w:numId w:val="24"/>
        </w:numPr>
        <w:spacing w:after="160"/>
        <w:jc w:val="both"/>
        <w:rPr>
          <w:rFonts w:ascii="Arial" w:hAnsi="Arial" w:cs="Arial"/>
          <w:sz w:val="22"/>
          <w:szCs w:val="22"/>
        </w:rPr>
      </w:pPr>
      <w:r w:rsidRPr="00A65BAB">
        <w:rPr>
          <w:rFonts w:ascii="Arial" w:hAnsi="Arial" w:cs="Arial"/>
          <w:sz w:val="22"/>
          <w:szCs w:val="22"/>
        </w:rPr>
        <w:t xml:space="preserve">Implementar en cada una de las </w:t>
      </w:r>
      <w:r w:rsidR="00E027A6" w:rsidRPr="00A65BAB">
        <w:rPr>
          <w:rFonts w:ascii="Arial" w:hAnsi="Arial" w:cs="Arial"/>
          <w:sz w:val="22"/>
          <w:szCs w:val="22"/>
        </w:rPr>
        <w:t xml:space="preserve">dependencias o entidades, </w:t>
      </w:r>
      <w:r w:rsidRPr="00A65BAB">
        <w:rPr>
          <w:rFonts w:ascii="Arial" w:hAnsi="Arial" w:cs="Arial"/>
          <w:sz w:val="22"/>
          <w:szCs w:val="22"/>
        </w:rPr>
        <w:t xml:space="preserve">en coordinación con la persona de contacto, acciones de atención conforme a este procedimiento y las situaciones de violencia laboral, acoso y hostigamiento </w:t>
      </w:r>
      <w:r w:rsidR="00034A8C" w:rsidRPr="00A65BAB">
        <w:rPr>
          <w:rFonts w:ascii="Arial" w:hAnsi="Arial" w:cs="Arial"/>
          <w:sz w:val="22"/>
          <w:szCs w:val="22"/>
        </w:rPr>
        <w:t>sexual o laboral</w:t>
      </w:r>
      <w:r w:rsidRPr="00A65BAB">
        <w:rPr>
          <w:rFonts w:ascii="Arial" w:hAnsi="Arial" w:cs="Arial"/>
          <w:sz w:val="22"/>
          <w:szCs w:val="22"/>
        </w:rPr>
        <w:t>,</w:t>
      </w:r>
      <w:r w:rsidR="00BE14FD" w:rsidRPr="00A65BAB">
        <w:rPr>
          <w:rFonts w:ascii="Arial" w:hAnsi="Arial" w:cs="Arial"/>
          <w:sz w:val="22"/>
          <w:szCs w:val="22"/>
        </w:rPr>
        <w:t xml:space="preserve"> que se presenten dentro de la Administración Pública M</w:t>
      </w:r>
      <w:r w:rsidRPr="00A65BAB">
        <w:rPr>
          <w:rFonts w:ascii="Arial" w:hAnsi="Arial" w:cs="Arial"/>
          <w:sz w:val="22"/>
          <w:szCs w:val="22"/>
        </w:rPr>
        <w:t>unicipal:</w:t>
      </w:r>
    </w:p>
    <w:p w14:paraId="2B42E8FB" w14:textId="77777777" w:rsidR="00F61631" w:rsidRPr="00A65BAB" w:rsidRDefault="00F61631" w:rsidP="001F7D9B">
      <w:pPr>
        <w:pStyle w:val="Prrafodelista"/>
        <w:numPr>
          <w:ilvl w:val="0"/>
          <w:numId w:val="24"/>
        </w:numPr>
        <w:spacing w:after="160"/>
        <w:jc w:val="both"/>
        <w:rPr>
          <w:rFonts w:ascii="Arial" w:hAnsi="Arial" w:cs="Arial"/>
          <w:sz w:val="22"/>
          <w:szCs w:val="22"/>
        </w:rPr>
      </w:pPr>
      <w:r w:rsidRPr="00A65BAB">
        <w:rPr>
          <w:rFonts w:ascii="Arial" w:hAnsi="Arial" w:cs="Arial"/>
          <w:sz w:val="22"/>
          <w:szCs w:val="22"/>
        </w:rPr>
        <w:t xml:space="preserve">Actuar de manera inmediata y en su caso canalizar los casos de violencia laboral, acoso y hostigamiento </w:t>
      </w:r>
      <w:r w:rsidR="00034A8C" w:rsidRPr="00A65BAB">
        <w:rPr>
          <w:rFonts w:ascii="Arial" w:hAnsi="Arial" w:cs="Arial"/>
          <w:sz w:val="22"/>
          <w:szCs w:val="22"/>
        </w:rPr>
        <w:t>sexual o laboral</w:t>
      </w:r>
      <w:r w:rsidRPr="00A65BAB">
        <w:rPr>
          <w:rFonts w:ascii="Arial" w:hAnsi="Arial" w:cs="Arial"/>
          <w:sz w:val="22"/>
          <w:szCs w:val="22"/>
        </w:rPr>
        <w:t>, según corresponda;</w:t>
      </w:r>
    </w:p>
    <w:p w14:paraId="40F0B64B" w14:textId="77777777" w:rsidR="00F61631" w:rsidRPr="00A65BAB" w:rsidRDefault="00F61631" w:rsidP="001F7D9B">
      <w:pPr>
        <w:pStyle w:val="Prrafodelista"/>
        <w:numPr>
          <w:ilvl w:val="0"/>
          <w:numId w:val="24"/>
        </w:numPr>
        <w:spacing w:after="160"/>
        <w:jc w:val="both"/>
        <w:rPr>
          <w:rFonts w:ascii="Arial" w:hAnsi="Arial" w:cs="Arial"/>
          <w:sz w:val="22"/>
          <w:szCs w:val="22"/>
        </w:rPr>
      </w:pPr>
      <w:r w:rsidRPr="00A65BAB">
        <w:rPr>
          <w:rFonts w:ascii="Arial" w:hAnsi="Arial" w:cs="Arial"/>
          <w:sz w:val="22"/>
          <w:szCs w:val="22"/>
        </w:rPr>
        <w:t xml:space="preserve">Garantizar que la persona de contacto atienda y acompañe a la víctima de violencia laboral, acoso y hostigamiento </w:t>
      </w:r>
      <w:r w:rsidR="00034A8C" w:rsidRPr="00A65BAB">
        <w:rPr>
          <w:rFonts w:ascii="Arial" w:hAnsi="Arial" w:cs="Arial"/>
          <w:sz w:val="22"/>
          <w:szCs w:val="22"/>
        </w:rPr>
        <w:t>sexual o laboral</w:t>
      </w:r>
      <w:r w:rsidRPr="00A65BAB">
        <w:rPr>
          <w:rFonts w:ascii="Arial" w:hAnsi="Arial" w:cs="Arial"/>
          <w:sz w:val="22"/>
          <w:szCs w:val="22"/>
        </w:rPr>
        <w:t>.</w:t>
      </w:r>
    </w:p>
    <w:p w14:paraId="6D8E39EA" w14:textId="1D3473C2" w:rsidR="00F61631" w:rsidRPr="00A65BAB" w:rsidRDefault="00F61631" w:rsidP="001F7D9B">
      <w:pPr>
        <w:pStyle w:val="Prrafodelista"/>
        <w:numPr>
          <w:ilvl w:val="0"/>
          <w:numId w:val="24"/>
        </w:numPr>
        <w:spacing w:after="160"/>
        <w:jc w:val="both"/>
        <w:rPr>
          <w:rFonts w:ascii="Arial" w:hAnsi="Arial" w:cs="Arial"/>
          <w:sz w:val="22"/>
          <w:szCs w:val="22"/>
        </w:rPr>
      </w:pPr>
      <w:r w:rsidRPr="00A65BAB">
        <w:rPr>
          <w:rFonts w:ascii="Arial" w:hAnsi="Arial" w:cs="Arial"/>
          <w:sz w:val="22"/>
          <w:szCs w:val="22"/>
        </w:rPr>
        <w:t xml:space="preserve">Garantizar que la víctima de violencia laboral, acoso y hostigamiento </w:t>
      </w:r>
      <w:r w:rsidR="00034A8C" w:rsidRPr="00A65BAB">
        <w:rPr>
          <w:rFonts w:ascii="Arial" w:hAnsi="Arial" w:cs="Arial"/>
          <w:sz w:val="22"/>
          <w:szCs w:val="22"/>
        </w:rPr>
        <w:t>sexual o laboral</w:t>
      </w:r>
      <w:r w:rsidRPr="00A65BAB">
        <w:rPr>
          <w:rFonts w:ascii="Arial" w:hAnsi="Arial" w:cs="Arial"/>
          <w:sz w:val="22"/>
          <w:szCs w:val="22"/>
        </w:rPr>
        <w:t xml:space="preserve"> no sea </w:t>
      </w:r>
      <w:r w:rsidR="00640AC1" w:rsidRPr="00A65BAB">
        <w:rPr>
          <w:rFonts w:ascii="Arial" w:hAnsi="Arial" w:cs="Arial"/>
          <w:sz w:val="22"/>
          <w:szCs w:val="22"/>
        </w:rPr>
        <w:t>re</w:t>
      </w:r>
      <w:r w:rsidR="00E027A6" w:rsidRPr="00A65BAB">
        <w:rPr>
          <w:rFonts w:ascii="Arial" w:hAnsi="Arial" w:cs="Arial"/>
          <w:sz w:val="22"/>
          <w:szCs w:val="22"/>
        </w:rPr>
        <w:t xml:space="preserve"> </w:t>
      </w:r>
      <w:r w:rsidR="00640AC1" w:rsidRPr="00A65BAB">
        <w:rPr>
          <w:rFonts w:ascii="Arial" w:hAnsi="Arial" w:cs="Arial"/>
          <w:sz w:val="22"/>
          <w:szCs w:val="22"/>
        </w:rPr>
        <w:t>victimizada</w:t>
      </w:r>
      <w:r w:rsidRPr="00A65BAB">
        <w:rPr>
          <w:rFonts w:ascii="Arial" w:hAnsi="Arial" w:cs="Arial"/>
          <w:sz w:val="22"/>
          <w:szCs w:val="22"/>
        </w:rPr>
        <w:t xml:space="preserve"> e implementar las medidas necesarias para salvaguardar su integridad</w:t>
      </w:r>
      <w:r w:rsidR="001F7D9B" w:rsidRPr="00A65BAB">
        <w:rPr>
          <w:rFonts w:ascii="Arial" w:hAnsi="Arial" w:cs="Arial"/>
          <w:sz w:val="22"/>
          <w:szCs w:val="22"/>
        </w:rPr>
        <w:t>, y</w:t>
      </w:r>
    </w:p>
    <w:p w14:paraId="0450C64A" w14:textId="77777777" w:rsidR="00F61631" w:rsidRPr="00A65BAB" w:rsidRDefault="00F61631" w:rsidP="001F7D9B">
      <w:pPr>
        <w:pStyle w:val="Prrafodelista"/>
        <w:numPr>
          <w:ilvl w:val="0"/>
          <w:numId w:val="24"/>
        </w:numPr>
        <w:spacing w:after="160"/>
        <w:jc w:val="both"/>
        <w:rPr>
          <w:rFonts w:ascii="Arial" w:hAnsi="Arial" w:cs="Arial"/>
          <w:sz w:val="22"/>
          <w:szCs w:val="22"/>
        </w:rPr>
      </w:pPr>
      <w:r w:rsidRPr="00A65BAB">
        <w:rPr>
          <w:rFonts w:ascii="Arial" w:hAnsi="Arial" w:cs="Arial"/>
          <w:sz w:val="22"/>
          <w:szCs w:val="22"/>
        </w:rPr>
        <w:t>Las demás que determine el Comité, el presente Protocolo y la normatividad aplicable.</w:t>
      </w:r>
    </w:p>
    <w:p w14:paraId="29D3B729" w14:textId="77777777" w:rsidR="00F61631" w:rsidRPr="00A65BAB" w:rsidRDefault="00F61631" w:rsidP="001F7D9B">
      <w:pPr>
        <w:spacing w:line="240" w:lineRule="auto"/>
        <w:rPr>
          <w:rFonts w:ascii="Arial" w:hAnsi="Arial" w:cs="Arial"/>
        </w:rPr>
      </w:pPr>
      <w:r w:rsidRPr="00A65BAB">
        <w:rPr>
          <w:rFonts w:ascii="Arial" w:hAnsi="Arial" w:cs="Arial"/>
        </w:rPr>
        <w:t>El IMMU, tendrá como principales funciones en materia de atención:</w:t>
      </w:r>
    </w:p>
    <w:p w14:paraId="3A26752A" w14:textId="77777777" w:rsidR="00F61631" w:rsidRPr="00A65BAB" w:rsidRDefault="00F61631" w:rsidP="001F7D9B">
      <w:pPr>
        <w:pStyle w:val="Prrafodelista"/>
        <w:numPr>
          <w:ilvl w:val="0"/>
          <w:numId w:val="25"/>
        </w:numPr>
        <w:spacing w:after="160"/>
        <w:jc w:val="both"/>
        <w:rPr>
          <w:rFonts w:ascii="Arial" w:hAnsi="Arial" w:cs="Arial"/>
          <w:sz w:val="22"/>
          <w:szCs w:val="22"/>
        </w:rPr>
      </w:pPr>
      <w:r w:rsidRPr="00A65BAB">
        <w:rPr>
          <w:rFonts w:ascii="Arial" w:hAnsi="Arial" w:cs="Arial"/>
          <w:sz w:val="22"/>
          <w:szCs w:val="22"/>
        </w:rPr>
        <w:t xml:space="preserve">Brindar atención psicológica, asesoría jurídica y acompañamiento en caso de que la víctima de violencia laboral, acoso y hostigamiento </w:t>
      </w:r>
      <w:r w:rsidR="00034A8C" w:rsidRPr="00A65BAB">
        <w:rPr>
          <w:rFonts w:ascii="Arial" w:hAnsi="Arial" w:cs="Arial"/>
          <w:sz w:val="22"/>
          <w:szCs w:val="22"/>
        </w:rPr>
        <w:t>sexual o laboral</w:t>
      </w:r>
      <w:r w:rsidRPr="00A65BAB">
        <w:rPr>
          <w:rFonts w:ascii="Arial" w:hAnsi="Arial" w:cs="Arial"/>
          <w:sz w:val="22"/>
          <w:szCs w:val="22"/>
        </w:rPr>
        <w:t xml:space="preserve"> lo requiera;</w:t>
      </w:r>
    </w:p>
    <w:p w14:paraId="70699ADB" w14:textId="77777777" w:rsidR="00F61631" w:rsidRPr="00A65BAB" w:rsidRDefault="00F61631" w:rsidP="001F7D9B">
      <w:pPr>
        <w:pStyle w:val="Prrafodelista"/>
        <w:numPr>
          <w:ilvl w:val="0"/>
          <w:numId w:val="25"/>
        </w:numPr>
        <w:spacing w:after="160"/>
        <w:jc w:val="both"/>
        <w:rPr>
          <w:rFonts w:ascii="Arial" w:hAnsi="Arial" w:cs="Arial"/>
          <w:sz w:val="22"/>
          <w:szCs w:val="22"/>
        </w:rPr>
      </w:pPr>
      <w:r w:rsidRPr="00A65BAB">
        <w:rPr>
          <w:rFonts w:ascii="Arial" w:hAnsi="Arial" w:cs="Arial"/>
          <w:sz w:val="22"/>
          <w:szCs w:val="22"/>
        </w:rPr>
        <w:t>Canalizar y brindar acompañamiento para atención médica cuando sea necesario;</w:t>
      </w:r>
    </w:p>
    <w:p w14:paraId="1E66B228" w14:textId="77777777" w:rsidR="00F61631" w:rsidRPr="00A65BAB" w:rsidRDefault="00F61631" w:rsidP="001F7D9B">
      <w:pPr>
        <w:pStyle w:val="Prrafodelista"/>
        <w:numPr>
          <w:ilvl w:val="0"/>
          <w:numId w:val="25"/>
        </w:numPr>
        <w:spacing w:after="160"/>
        <w:jc w:val="both"/>
        <w:rPr>
          <w:rFonts w:ascii="Arial" w:hAnsi="Arial" w:cs="Arial"/>
          <w:sz w:val="22"/>
          <w:szCs w:val="22"/>
        </w:rPr>
      </w:pPr>
      <w:r w:rsidRPr="00A65BAB">
        <w:rPr>
          <w:rFonts w:ascii="Arial" w:hAnsi="Arial" w:cs="Arial"/>
          <w:sz w:val="22"/>
          <w:szCs w:val="22"/>
        </w:rPr>
        <w:t xml:space="preserve">Brindar seguimiento a los casos de violencia laboral, acoso y hostigamiento </w:t>
      </w:r>
      <w:r w:rsidR="00034A8C" w:rsidRPr="00A65BAB">
        <w:rPr>
          <w:rFonts w:ascii="Arial" w:hAnsi="Arial" w:cs="Arial"/>
          <w:sz w:val="22"/>
          <w:szCs w:val="22"/>
        </w:rPr>
        <w:t>sexual o laboral</w:t>
      </w:r>
      <w:r w:rsidRPr="00A65BAB">
        <w:rPr>
          <w:rFonts w:ascii="Arial" w:hAnsi="Arial" w:cs="Arial"/>
          <w:sz w:val="22"/>
          <w:szCs w:val="22"/>
        </w:rPr>
        <w:t xml:space="preserve"> en materia psicológica y legal; </w:t>
      </w:r>
    </w:p>
    <w:p w14:paraId="64CD5FE7" w14:textId="601030E6" w:rsidR="00F61631" w:rsidRPr="00A65BAB" w:rsidRDefault="00F61631" w:rsidP="001F7D9B">
      <w:pPr>
        <w:pStyle w:val="Prrafodelista"/>
        <w:numPr>
          <w:ilvl w:val="0"/>
          <w:numId w:val="25"/>
        </w:numPr>
        <w:spacing w:after="160"/>
        <w:jc w:val="both"/>
        <w:rPr>
          <w:rFonts w:ascii="Arial" w:hAnsi="Arial" w:cs="Arial"/>
          <w:sz w:val="22"/>
          <w:szCs w:val="22"/>
        </w:rPr>
      </w:pPr>
      <w:r w:rsidRPr="00A65BAB">
        <w:rPr>
          <w:rFonts w:ascii="Arial" w:hAnsi="Arial" w:cs="Arial"/>
          <w:sz w:val="22"/>
          <w:szCs w:val="22"/>
        </w:rPr>
        <w:t xml:space="preserve">Brindar asesoría sobre las posibles vías para dar curso a la queja o denuncia en los ámbitos </w:t>
      </w:r>
      <w:r w:rsidR="00072E59" w:rsidRPr="00A65BAB">
        <w:rPr>
          <w:rFonts w:ascii="Arial" w:hAnsi="Arial" w:cs="Arial"/>
          <w:sz w:val="22"/>
          <w:szCs w:val="22"/>
        </w:rPr>
        <w:t xml:space="preserve">laboral, administrativo, penal </w:t>
      </w:r>
      <w:r w:rsidRPr="00A65BAB">
        <w:rPr>
          <w:rFonts w:ascii="Arial" w:hAnsi="Arial" w:cs="Arial"/>
          <w:sz w:val="22"/>
          <w:szCs w:val="22"/>
        </w:rPr>
        <w:t xml:space="preserve">o ante el </w:t>
      </w:r>
      <w:r w:rsidR="00473BD3" w:rsidRPr="00A65BAB">
        <w:rPr>
          <w:rFonts w:ascii="Arial" w:hAnsi="Arial" w:cs="Arial"/>
          <w:sz w:val="22"/>
          <w:szCs w:val="22"/>
        </w:rPr>
        <w:t>Consejo</w:t>
      </w:r>
      <w:r w:rsidRPr="00A65BAB">
        <w:rPr>
          <w:rFonts w:ascii="Arial" w:hAnsi="Arial" w:cs="Arial"/>
          <w:sz w:val="22"/>
          <w:szCs w:val="22"/>
        </w:rPr>
        <w:t xml:space="preserve">; </w:t>
      </w:r>
      <w:r w:rsidR="00E027A6" w:rsidRPr="00A65BAB">
        <w:rPr>
          <w:rFonts w:ascii="Arial" w:hAnsi="Arial" w:cs="Arial"/>
          <w:sz w:val="22"/>
          <w:szCs w:val="22"/>
        </w:rPr>
        <w:t>informando</w:t>
      </w:r>
      <w:r w:rsidRPr="00A65BAB">
        <w:rPr>
          <w:rFonts w:ascii="Arial" w:hAnsi="Arial" w:cs="Arial"/>
          <w:sz w:val="22"/>
          <w:szCs w:val="22"/>
        </w:rPr>
        <w:t xml:space="preserve"> acerca de los procedimientos legalmente establecidos en cada ámbito y sus implicaciones</w:t>
      </w:r>
      <w:r w:rsidR="001F7D9B" w:rsidRPr="00A65BAB">
        <w:rPr>
          <w:rFonts w:ascii="Arial" w:hAnsi="Arial" w:cs="Arial"/>
          <w:sz w:val="22"/>
          <w:szCs w:val="22"/>
        </w:rPr>
        <w:t>,</w:t>
      </w:r>
      <w:r w:rsidRPr="00A65BAB">
        <w:rPr>
          <w:rFonts w:ascii="Arial" w:hAnsi="Arial" w:cs="Arial"/>
          <w:sz w:val="22"/>
          <w:szCs w:val="22"/>
        </w:rPr>
        <w:t xml:space="preserve"> y </w:t>
      </w:r>
    </w:p>
    <w:p w14:paraId="35E503AD" w14:textId="77777777" w:rsidR="00F61631" w:rsidRPr="00A65BAB" w:rsidRDefault="00F61631" w:rsidP="001F7D9B">
      <w:pPr>
        <w:pStyle w:val="Prrafodelista"/>
        <w:numPr>
          <w:ilvl w:val="0"/>
          <w:numId w:val="25"/>
        </w:numPr>
        <w:spacing w:after="160"/>
        <w:jc w:val="both"/>
        <w:rPr>
          <w:rFonts w:ascii="Arial" w:hAnsi="Arial" w:cs="Arial"/>
          <w:sz w:val="22"/>
          <w:szCs w:val="22"/>
        </w:rPr>
      </w:pPr>
      <w:r w:rsidRPr="00A65BAB">
        <w:rPr>
          <w:rFonts w:ascii="Arial" w:hAnsi="Arial" w:cs="Arial"/>
          <w:sz w:val="22"/>
          <w:szCs w:val="22"/>
        </w:rPr>
        <w:t>Las demás que determine el Comité, el presente Protocolo y la normatividad aplicable.</w:t>
      </w:r>
      <w:r w:rsidRPr="00A65BAB">
        <w:rPr>
          <w:rFonts w:ascii="Arial" w:hAnsi="Arial" w:cs="Arial"/>
          <w:sz w:val="22"/>
          <w:szCs w:val="22"/>
        </w:rPr>
        <w:tab/>
      </w:r>
    </w:p>
    <w:p w14:paraId="2DCAC6C3" w14:textId="77777777" w:rsidR="00F61631" w:rsidRPr="00A65BAB" w:rsidRDefault="00F61631" w:rsidP="001F7D9B">
      <w:pPr>
        <w:spacing w:line="240" w:lineRule="auto"/>
        <w:jc w:val="both"/>
        <w:rPr>
          <w:rFonts w:ascii="Arial" w:hAnsi="Arial" w:cs="Arial"/>
        </w:rPr>
      </w:pPr>
      <w:r w:rsidRPr="00A65BAB">
        <w:rPr>
          <w:rFonts w:ascii="Arial" w:hAnsi="Arial" w:cs="Arial"/>
        </w:rPr>
        <w:t xml:space="preserve">La DGDI, tendrá como principales funciones en materia de atención: </w:t>
      </w:r>
    </w:p>
    <w:p w14:paraId="5737E22F" w14:textId="77777777" w:rsidR="00F61631" w:rsidRPr="00A65BAB" w:rsidRDefault="00A0306C" w:rsidP="001F7D9B">
      <w:pPr>
        <w:pStyle w:val="Prrafodelista"/>
        <w:numPr>
          <w:ilvl w:val="0"/>
          <w:numId w:val="26"/>
        </w:numPr>
        <w:spacing w:after="160"/>
        <w:jc w:val="both"/>
        <w:rPr>
          <w:rFonts w:ascii="Arial" w:hAnsi="Arial" w:cs="Arial"/>
          <w:sz w:val="22"/>
          <w:szCs w:val="22"/>
        </w:rPr>
      </w:pPr>
      <w:r w:rsidRPr="00A65BAB">
        <w:rPr>
          <w:rFonts w:ascii="Arial" w:hAnsi="Arial" w:cs="Arial"/>
          <w:sz w:val="22"/>
          <w:szCs w:val="22"/>
        </w:rPr>
        <w:t>Atender las quejas o</w:t>
      </w:r>
      <w:r w:rsidR="00F61631" w:rsidRPr="00A65BAB">
        <w:rPr>
          <w:rFonts w:ascii="Arial" w:hAnsi="Arial" w:cs="Arial"/>
          <w:sz w:val="22"/>
          <w:szCs w:val="22"/>
        </w:rPr>
        <w:t xml:space="preserve"> denuncias en el ámbito laboral de las dependencias.</w:t>
      </w:r>
    </w:p>
    <w:p w14:paraId="15ECF985" w14:textId="30F7BB3A" w:rsidR="00F61631" w:rsidRPr="00A65BAB" w:rsidRDefault="00F61631" w:rsidP="001F7D9B">
      <w:pPr>
        <w:pStyle w:val="Prrafodelista"/>
        <w:numPr>
          <w:ilvl w:val="0"/>
          <w:numId w:val="26"/>
        </w:numPr>
        <w:spacing w:after="160"/>
        <w:jc w:val="both"/>
        <w:rPr>
          <w:rFonts w:ascii="Arial" w:hAnsi="Arial" w:cs="Arial"/>
          <w:sz w:val="22"/>
          <w:szCs w:val="22"/>
        </w:rPr>
      </w:pPr>
      <w:r w:rsidRPr="00A65BAB">
        <w:rPr>
          <w:rFonts w:ascii="Arial" w:hAnsi="Arial" w:cs="Arial"/>
          <w:sz w:val="22"/>
          <w:szCs w:val="22"/>
        </w:rPr>
        <w:t>Brindar asesoría a las entidades en este ámbito;</w:t>
      </w:r>
    </w:p>
    <w:p w14:paraId="3F2D31FE" w14:textId="388874ED" w:rsidR="00F61631" w:rsidRPr="00A65BAB" w:rsidRDefault="00F61631" w:rsidP="001F7D9B">
      <w:pPr>
        <w:pStyle w:val="Prrafodelista"/>
        <w:numPr>
          <w:ilvl w:val="0"/>
          <w:numId w:val="26"/>
        </w:numPr>
        <w:spacing w:after="160"/>
        <w:jc w:val="both"/>
        <w:rPr>
          <w:rFonts w:ascii="Arial" w:hAnsi="Arial" w:cs="Arial"/>
          <w:sz w:val="22"/>
          <w:szCs w:val="22"/>
        </w:rPr>
      </w:pPr>
      <w:r w:rsidRPr="00A65BAB">
        <w:rPr>
          <w:rFonts w:ascii="Arial" w:hAnsi="Arial" w:cs="Arial"/>
          <w:sz w:val="22"/>
          <w:szCs w:val="22"/>
        </w:rPr>
        <w:t xml:space="preserve">Brindar información del seguimiento de la investigación correspondiente a la víctima de violencia laboral, acoso y hostigamiento </w:t>
      </w:r>
      <w:r w:rsidR="00034A8C" w:rsidRPr="00A65BAB">
        <w:rPr>
          <w:rFonts w:ascii="Arial" w:hAnsi="Arial" w:cs="Arial"/>
          <w:sz w:val="22"/>
          <w:szCs w:val="22"/>
        </w:rPr>
        <w:t>sexual o laboral</w:t>
      </w:r>
      <w:r w:rsidR="001F7D9B" w:rsidRPr="00A65BAB">
        <w:rPr>
          <w:rFonts w:ascii="Arial" w:hAnsi="Arial" w:cs="Arial"/>
          <w:sz w:val="22"/>
          <w:szCs w:val="22"/>
        </w:rPr>
        <w:t>,</w:t>
      </w:r>
      <w:r w:rsidRPr="00A65BAB">
        <w:rPr>
          <w:rFonts w:ascii="Arial" w:hAnsi="Arial" w:cs="Arial"/>
          <w:sz w:val="22"/>
          <w:szCs w:val="22"/>
        </w:rPr>
        <w:t xml:space="preserve"> y</w:t>
      </w:r>
    </w:p>
    <w:p w14:paraId="43E3AC79" w14:textId="77777777" w:rsidR="00F61631" w:rsidRPr="00A65BAB" w:rsidRDefault="00F61631" w:rsidP="001F7D9B">
      <w:pPr>
        <w:pStyle w:val="Prrafodelista"/>
        <w:numPr>
          <w:ilvl w:val="0"/>
          <w:numId w:val="26"/>
        </w:numPr>
        <w:spacing w:after="160"/>
        <w:jc w:val="both"/>
        <w:rPr>
          <w:rFonts w:ascii="Arial" w:hAnsi="Arial" w:cs="Arial"/>
          <w:sz w:val="22"/>
          <w:szCs w:val="22"/>
        </w:rPr>
      </w:pPr>
      <w:r w:rsidRPr="00A65BAB">
        <w:rPr>
          <w:rFonts w:ascii="Arial" w:hAnsi="Arial" w:cs="Arial"/>
          <w:sz w:val="22"/>
          <w:szCs w:val="22"/>
        </w:rPr>
        <w:lastRenderedPageBreak/>
        <w:t>Las demás que determine el Comité, el presente protocolo y la normatividad aplicable.</w:t>
      </w:r>
    </w:p>
    <w:p w14:paraId="105C7793" w14:textId="77777777" w:rsidR="00F61631" w:rsidRPr="00A65BAB" w:rsidRDefault="009D22E3" w:rsidP="001F7D9B">
      <w:pPr>
        <w:spacing w:line="240" w:lineRule="auto"/>
        <w:jc w:val="both"/>
        <w:rPr>
          <w:rFonts w:ascii="Arial" w:hAnsi="Arial" w:cs="Arial"/>
        </w:rPr>
      </w:pPr>
      <w:r w:rsidRPr="00A65BAB">
        <w:rPr>
          <w:rFonts w:ascii="Arial" w:hAnsi="Arial" w:cs="Arial"/>
        </w:rPr>
        <w:t xml:space="preserve">La </w:t>
      </w:r>
      <w:r w:rsidR="00F61631" w:rsidRPr="00A65BAB">
        <w:rPr>
          <w:rFonts w:ascii="Arial" w:hAnsi="Arial" w:cs="Arial"/>
        </w:rPr>
        <w:t>Contraloría, tendrá como principales funciones en materia de atención:</w:t>
      </w:r>
    </w:p>
    <w:p w14:paraId="4663FF2B" w14:textId="77777777" w:rsidR="00F61631" w:rsidRPr="00A65BAB" w:rsidRDefault="00A37803" w:rsidP="001F7D9B">
      <w:pPr>
        <w:pStyle w:val="Prrafodelista"/>
        <w:numPr>
          <w:ilvl w:val="0"/>
          <w:numId w:val="27"/>
        </w:numPr>
        <w:spacing w:after="160"/>
        <w:jc w:val="both"/>
        <w:rPr>
          <w:rFonts w:ascii="Arial" w:hAnsi="Arial" w:cs="Arial"/>
          <w:sz w:val="22"/>
          <w:szCs w:val="22"/>
        </w:rPr>
      </w:pPr>
      <w:r w:rsidRPr="00A65BAB">
        <w:rPr>
          <w:rFonts w:ascii="Arial" w:hAnsi="Arial" w:cs="Arial"/>
          <w:sz w:val="22"/>
          <w:szCs w:val="22"/>
        </w:rPr>
        <w:t xml:space="preserve">Recibir y atender las quejas </w:t>
      </w:r>
      <w:r w:rsidR="00F61631" w:rsidRPr="00A65BAB">
        <w:rPr>
          <w:rFonts w:ascii="Arial" w:hAnsi="Arial" w:cs="Arial"/>
          <w:sz w:val="22"/>
          <w:szCs w:val="22"/>
        </w:rPr>
        <w:t>o denuncias en el ámbito de su competencia;</w:t>
      </w:r>
    </w:p>
    <w:p w14:paraId="0540FA61" w14:textId="789D749B" w:rsidR="00F61631" w:rsidRPr="00A65BAB" w:rsidRDefault="00F61631" w:rsidP="001F7D9B">
      <w:pPr>
        <w:pStyle w:val="Prrafodelista"/>
        <w:numPr>
          <w:ilvl w:val="0"/>
          <w:numId w:val="27"/>
        </w:numPr>
        <w:spacing w:after="160"/>
        <w:jc w:val="both"/>
        <w:rPr>
          <w:rFonts w:ascii="Arial" w:hAnsi="Arial" w:cs="Arial"/>
          <w:sz w:val="22"/>
          <w:szCs w:val="22"/>
        </w:rPr>
      </w:pPr>
      <w:r w:rsidRPr="00A65BAB">
        <w:rPr>
          <w:rFonts w:ascii="Arial" w:hAnsi="Arial" w:cs="Arial"/>
          <w:sz w:val="22"/>
          <w:szCs w:val="22"/>
        </w:rPr>
        <w:t xml:space="preserve">Orientar y canalizar a la víctima para la presentación de su queja o denuncia ante el </w:t>
      </w:r>
      <w:r w:rsidR="00473BD3" w:rsidRPr="00A65BAB">
        <w:rPr>
          <w:rFonts w:ascii="Arial" w:hAnsi="Arial" w:cs="Arial"/>
          <w:sz w:val="22"/>
          <w:szCs w:val="22"/>
        </w:rPr>
        <w:t>Consejo</w:t>
      </w:r>
      <w:r w:rsidRPr="00A65BAB">
        <w:rPr>
          <w:rFonts w:ascii="Arial" w:hAnsi="Arial" w:cs="Arial"/>
          <w:sz w:val="22"/>
          <w:szCs w:val="22"/>
        </w:rPr>
        <w:t>, tratándose de actos imputables a personas que formen parte de los cuerpos de seguridad del Municipio;</w:t>
      </w:r>
    </w:p>
    <w:p w14:paraId="28D201FA" w14:textId="77777777" w:rsidR="00F61631" w:rsidRPr="00A65BAB" w:rsidRDefault="00F61631" w:rsidP="001F7D9B">
      <w:pPr>
        <w:pStyle w:val="Prrafodelista"/>
        <w:numPr>
          <w:ilvl w:val="0"/>
          <w:numId w:val="27"/>
        </w:numPr>
        <w:spacing w:after="160"/>
        <w:jc w:val="both"/>
        <w:rPr>
          <w:rFonts w:ascii="Arial" w:hAnsi="Arial" w:cs="Arial"/>
          <w:sz w:val="22"/>
          <w:szCs w:val="22"/>
        </w:rPr>
      </w:pPr>
      <w:r w:rsidRPr="00A65BAB">
        <w:rPr>
          <w:rFonts w:ascii="Arial" w:hAnsi="Arial" w:cs="Arial"/>
          <w:sz w:val="22"/>
          <w:szCs w:val="22"/>
        </w:rPr>
        <w:t>Iniciar, substanciar y resolver los procedimientos de responsabilidad administrativa en el ámbito de su competencia;</w:t>
      </w:r>
    </w:p>
    <w:p w14:paraId="1BA2AA24" w14:textId="1281EA0B" w:rsidR="00F61631" w:rsidRPr="00A65BAB" w:rsidRDefault="00F61631" w:rsidP="001F7D9B">
      <w:pPr>
        <w:pStyle w:val="Prrafodelista"/>
        <w:numPr>
          <w:ilvl w:val="0"/>
          <w:numId w:val="27"/>
        </w:numPr>
        <w:spacing w:after="160"/>
        <w:jc w:val="both"/>
        <w:rPr>
          <w:rFonts w:ascii="Arial" w:hAnsi="Arial" w:cs="Arial"/>
          <w:sz w:val="22"/>
          <w:szCs w:val="22"/>
        </w:rPr>
      </w:pPr>
      <w:r w:rsidRPr="00A65BAB">
        <w:rPr>
          <w:rFonts w:ascii="Arial" w:hAnsi="Arial" w:cs="Arial"/>
          <w:sz w:val="22"/>
          <w:szCs w:val="22"/>
        </w:rPr>
        <w:t>Brindar información del seg</w:t>
      </w:r>
      <w:r w:rsidR="00034A8C" w:rsidRPr="00A65BAB">
        <w:rPr>
          <w:rFonts w:ascii="Arial" w:hAnsi="Arial" w:cs="Arial"/>
          <w:sz w:val="22"/>
          <w:szCs w:val="22"/>
        </w:rPr>
        <w:t>uimiento de la investigación y el</w:t>
      </w:r>
      <w:r w:rsidRPr="00A65BAB">
        <w:rPr>
          <w:rFonts w:ascii="Arial" w:hAnsi="Arial" w:cs="Arial"/>
          <w:sz w:val="22"/>
          <w:szCs w:val="22"/>
        </w:rPr>
        <w:t xml:space="preserve"> procedimiento correspondiente a la víctima de violencia laboral, acoso y hostigamiento </w:t>
      </w:r>
      <w:r w:rsidR="00034A8C" w:rsidRPr="00A65BAB">
        <w:rPr>
          <w:rFonts w:ascii="Arial" w:hAnsi="Arial" w:cs="Arial"/>
          <w:sz w:val="22"/>
          <w:szCs w:val="22"/>
        </w:rPr>
        <w:t>sexual o laboral</w:t>
      </w:r>
      <w:r w:rsidR="001F7D9B" w:rsidRPr="00A65BAB">
        <w:rPr>
          <w:rFonts w:ascii="Arial" w:hAnsi="Arial" w:cs="Arial"/>
          <w:sz w:val="22"/>
          <w:szCs w:val="22"/>
        </w:rPr>
        <w:t>,</w:t>
      </w:r>
      <w:r w:rsidRPr="00A65BAB">
        <w:rPr>
          <w:rFonts w:ascii="Arial" w:hAnsi="Arial" w:cs="Arial"/>
          <w:sz w:val="22"/>
          <w:szCs w:val="22"/>
        </w:rPr>
        <w:t xml:space="preserve"> y</w:t>
      </w:r>
    </w:p>
    <w:p w14:paraId="4A65E425" w14:textId="77777777" w:rsidR="00F61631" w:rsidRPr="00A65BAB" w:rsidRDefault="00F61631" w:rsidP="001F7D9B">
      <w:pPr>
        <w:pStyle w:val="Prrafodelista"/>
        <w:numPr>
          <w:ilvl w:val="0"/>
          <w:numId w:val="27"/>
        </w:numPr>
        <w:spacing w:after="160"/>
        <w:jc w:val="both"/>
        <w:rPr>
          <w:rFonts w:ascii="Arial" w:hAnsi="Arial" w:cs="Arial"/>
          <w:sz w:val="22"/>
          <w:szCs w:val="22"/>
        </w:rPr>
      </w:pPr>
      <w:r w:rsidRPr="00A65BAB">
        <w:rPr>
          <w:rFonts w:ascii="Arial" w:hAnsi="Arial" w:cs="Arial"/>
          <w:sz w:val="22"/>
          <w:szCs w:val="22"/>
        </w:rPr>
        <w:t>Las demás que determine el Comité, el presente protocolo y la normatividad aplicable.</w:t>
      </w:r>
    </w:p>
    <w:p w14:paraId="41EE3AB4" w14:textId="77777777" w:rsidR="00402A1A" w:rsidRPr="00A65BAB" w:rsidRDefault="00402A1A" w:rsidP="001F7D9B">
      <w:pPr>
        <w:spacing w:after="0" w:line="240" w:lineRule="auto"/>
        <w:jc w:val="both"/>
        <w:rPr>
          <w:rFonts w:ascii="Arial" w:eastAsia="Arial" w:hAnsi="Arial" w:cs="Arial"/>
        </w:rPr>
      </w:pPr>
    </w:p>
    <w:p w14:paraId="6B4EEE5E" w14:textId="6F3D046D" w:rsidR="00402A1A" w:rsidRPr="00A65BAB" w:rsidRDefault="00D6509B" w:rsidP="001F7D9B">
      <w:pPr>
        <w:spacing w:after="0" w:line="240" w:lineRule="auto"/>
        <w:jc w:val="both"/>
        <w:rPr>
          <w:rFonts w:ascii="Arial" w:eastAsia="Arial" w:hAnsi="Arial" w:cs="Arial"/>
          <w:color w:val="202124"/>
          <w:u w:val="single"/>
        </w:rPr>
      </w:pPr>
      <w:r w:rsidRPr="00A65BAB">
        <w:rPr>
          <w:rFonts w:ascii="Arial" w:eastAsia="Arial" w:hAnsi="Arial" w:cs="Arial"/>
          <w:color w:val="202124"/>
          <w:u w:val="single"/>
        </w:rPr>
        <w:t>6.</w:t>
      </w:r>
      <w:r w:rsidR="00E027A6" w:rsidRPr="00A65BAB">
        <w:rPr>
          <w:rFonts w:ascii="Arial" w:eastAsia="Arial" w:hAnsi="Arial" w:cs="Arial"/>
          <w:color w:val="202124"/>
          <w:u w:val="single"/>
        </w:rPr>
        <w:t>4</w:t>
      </w:r>
      <w:r w:rsidRPr="00A65BAB">
        <w:rPr>
          <w:rFonts w:ascii="Arial" w:eastAsia="Arial" w:hAnsi="Arial" w:cs="Arial"/>
          <w:color w:val="202124"/>
          <w:u w:val="single"/>
        </w:rPr>
        <w:t xml:space="preserve"> MEDIOS DE NOTIFICACIÓN:</w:t>
      </w:r>
    </w:p>
    <w:p w14:paraId="4E1B8A54" w14:textId="77777777" w:rsidR="00F61631" w:rsidRPr="00A65BAB" w:rsidRDefault="00F61631" w:rsidP="001F7D9B">
      <w:pPr>
        <w:spacing w:after="0" w:line="240" w:lineRule="auto"/>
        <w:jc w:val="both"/>
        <w:rPr>
          <w:rFonts w:ascii="Arial" w:eastAsia="Arial" w:hAnsi="Arial" w:cs="Arial"/>
          <w:color w:val="202124"/>
          <w:u w:val="single"/>
        </w:rPr>
      </w:pPr>
    </w:p>
    <w:p w14:paraId="11968DDD" w14:textId="77777777" w:rsidR="00402A1A" w:rsidRPr="00A65BAB" w:rsidRDefault="00D6509B" w:rsidP="001F7D9B">
      <w:pPr>
        <w:spacing w:after="0" w:line="240" w:lineRule="auto"/>
        <w:jc w:val="both"/>
        <w:rPr>
          <w:rFonts w:ascii="Arial" w:eastAsia="Arial" w:hAnsi="Arial" w:cs="Arial"/>
          <w:color w:val="202124"/>
        </w:rPr>
      </w:pPr>
      <w:r w:rsidRPr="00A65BAB">
        <w:rPr>
          <w:rFonts w:ascii="Arial" w:eastAsia="Arial" w:hAnsi="Arial" w:cs="Arial"/>
          <w:color w:val="202124"/>
        </w:rPr>
        <w:t xml:space="preserve">En el caso de presentarse una situación de violencia laboral, acoso y hostigamiento </w:t>
      </w:r>
      <w:r w:rsidR="00034A8C" w:rsidRPr="00A65BAB">
        <w:rPr>
          <w:rFonts w:ascii="Arial" w:eastAsia="Arial" w:hAnsi="Arial" w:cs="Arial"/>
          <w:color w:val="202124"/>
        </w:rPr>
        <w:t>sexual o laboral</w:t>
      </w:r>
      <w:r w:rsidRPr="00A65BAB">
        <w:rPr>
          <w:rFonts w:ascii="Arial" w:eastAsia="Arial" w:hAnsi="Arial" w:cs="Arial"/>
          <w:color w:val="202124"/>
        </w:rPr>
        <w:t xml:space="preserve">, al interior de una </w:t>
      </w:r>
      <w:r w:rsidR="00164CBF" w:rsidRPr="00A65BAB">
        <w:rPr>
          <w:rFonts w:ascii="Arial" w:eastAsia="Arial" w:hAnsi="Arial" w:cs="Arial"/>
          <w:color w:val="202124"/>
        </w:rPr>
        <w:t>Dependencia o Entidad</w:t>
      </w:r>
      <w:r w:rsidR="00D835A4" w:rsidRPr="00A65BAB">
        <w:rPr>
          <w:rFonts w:ascii="Arial" w:eastAsia="Arial" w:hAnsi="Arial" w:cs="Arial"/>
          <w:color w:val="202124"/>
        </w:rPr>
        <w:t xml:space="preserve">, </w:t>
      </w:r>
      <w:r w:rsidRPr="00A65BAB">
        <w:rPr>
          <w:rFonts w:ascii="Arial" w:eastAsia="Arial" w:hAnsi="Arial" w:cs="Arial"/>
          <w:color w:val="202124"/>
        </w:rPr>
        <w:t>se notificará</w:t>
      </w:r>
      <w:r w:rsidR="00D835A4" w:rsidRPr="00A65BAB">
        <w:rPr>
          <w:rFonts w:ascii="Arial" w:eastAsia="Arial" w:hAnsi="Arial" w:cs="Arial"/>
          <w:color w:val="202124"/>
        </w:rPr>
        <w:t xml:space="preserve"> previo consentimiento de la víctima</w:t>
      </w:r>
      <w:r w:rsidRPr="00A65BAB">
        <w:rPr>
          <w:rFonts w:ascii="Arial" w:eastAsia="Arial" w:hAnsi="Arial" w:cs="Arial"/>
          <w:color w:val="202124"/>
        </w:rPr>
        <w:t xml:space="preserve"> según corresponda como se describe a continuación:</w:t>
      </w:r>
    </w:p>
    <w:p w14:paraId="57CD067D" w14:textId="77777777" w:rsidR="00402A1A" w:rsidRPr="00A65BAB" w:rsidRDefault="00402A1A" w:rsidP="001F7D9B">
      <w:pPr>
        <w:spacing w:after="0" w:line="240" w:lineRule="auto"/>
        <w:rPr>
          <w:rFonts w:ascii="Arial" w:eastAsia="Arial" w:hAnsi="Arial" w:cs="Arial"/>
        </w:rPr>
      </w:pPr>
    </w:p>
    <w:tbl>
      <w:tblPr>
        <w:tblStyle w:val="a2"/>
        <w:tblW w:w="101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268"/>
        <w:gridCol w:w="4150"/>
      </w:tblGrid>
      <w:tr w:rsidR="00402A1A" w:rsidRPr="00A65BAB" w14:paraId="561E98F0" w14:textId="77777777" w:rsidTr="00087915">
        <w:trPr>
          <w:trHeight w:val="683"/>
          <w:tblHeader/>
        </w:trPr>
        <w:tc>
          <w:tcPr>
            <w:tcW w:w="3686" w:type="dxa"/>
            <w:shd w:val="clear" w:color="auto" w:fill="CC9900"/>
          </w:tcPr>
          <w:p w14:paraId="6F7ED3E1" w14:textId="77777777" w:rsidR="00402A1A" w:rsidRPr="00A65BAB" w:rsidRDefault="00D6509B" w:rsidP="001F7D9B">
            <w:pPr>
              <w:spacing w:after="0" w:line="240" w:lineRule="auto"/>
              <w:jc w:val="center"/>
              <w:rPr>
                <w:rFonts w:ascii="Arial" w:eastAsia="Arial" w:hAnsi="Arial" w:cs="Arial"/>
                <w:b/>
              </w:rPr>
            </w:pPr>
            <w:r w:rsidRPr="00A65BAB">
              <w:rPr>
                <w:rFonts w:ascii="Arial" w:eastAsia="Arial" w:hAnsi="Arial" w:cs="Arial"/>
                <w:b/>
              </w:rPr>
              <w:t>Área que conoce de los hechos</w:t>
            </w:r>
          </w:p>
        </w:tc>
        <w:tc>
          <w:tcPr>
            <w:tcW w:w="2268" w:type="dxa"/>
            <w:shd w:val="clear" w:color="auto" w:fill="CC9900"/>
          </w:tcPr>
          <w:p w14:paraId="6F936335" w14:textId="77777777" w:rsidR="00402A1A" w:rsidRPr="00A65BAB" w:rsidRDefault="00D6509B" w:rsidP="001F7D9B">
            <w:pPr>
              <w:spacing w:after="0" w:line="240" w:lineRule="auto"/>
              <w:jc w:val="center"/>
              <w:rPr>
                <w:rFonts w:ascii="Arial" w:eastAsia="Arial" w:hAnsi="Arial" w:cs="Arial"/>
                <w:b/>
              </w:rPr>
            </w:pPr>
            <w:r w:rsidRPr="00A65BAB">
              <w:rPr>
                <w:rFonts w:ascii="Arial" w:eastAsia="Arial" w:hAnsi="Arial" w:cs="Arial"/>
                <w:b/>
              </w:rPr>
              <w:t>Forma de Notificación</w:t>
            </w:r>
          </w:p>
        </w:tc>
        <w:tc>
          <w:tcPr>
            <w:tcW w:w="4150" w:type="dxa"/>
            <w:shd w:val="clear" w:color="auto" w:fill="CC9900"/>
          </w:tcPr>
          <w:p w14:paraId="0451EDDB" w14:textId="77777777" w:rsidR="00402A1A" w:rsidRPr="00A65BAB" w:rsidRDefault="00D6509B" w:rsidP="001F7D9B">
            <w:pPr>
              <w:spacing w:after="0" w:line="240" w:lineRule="auto"/>
              <w:jc w:val="center"/>
              <w:rPr>
                <w:rFonts w:ascii="Arial" w:eastAsia="Arial" w:hAnsi="Arial" w:cs="Arial"/>
                <w:b/>
              </w:rPr>
            </w:pPr>
            <w:r w:rsidRPr="00A65BAB">
              <w:rPr>
                <w:rFonts w:ascii="Arial" w:eastAsia="Arial" w:hAnsi="Arial" w:cs="Arial"/>
                <w:b/>
              </w:rPr>
              <w:t>Persona destinataria de la notificación</w:t>
            </w:r>
          </w:p>
        </w:tc>
      </w:tr>
      <w:tr w:rsidR="00402A1A" w:rsidRPr="00A65BAB" w14:paraId="0DAE0CD4" w14:textId="77777777" w:rsidTr="00087915">
        <w:trPr>
          <w:trHeight w:val="372"/>
        </w:trPr>
        <w:tc>
          <w:tcPr>
            <w:tcW w:w="3686" w:type="dxa"/>
          </w:tcPr>
          <w:p w14:paraId="6EDE19BC" w14:textId="77777777" w:rsidR="00402A1A" w:rsidRPr="00A65BAB" w:rsidRDefault="006F0966" w:rsidP="001F7D9B">
            <w:pPr>
              <w:tabs>
                <w:tab w:val="center" w:pos="4419"/>
                <w:tab w:val="right" w:pos="8838"/>
              </w:tabs>
              <w:spacing w:after="0" w:line="240" w:lineRule="auto"/>
              <w:jc w:val="center"/>
              <w:rPr>
                <w:rFonts w:ascii="Arial" w:eastAsia="Arial" w:hAnsi="Arial" w:cs="Arial"/>
              </w:rPr>
            </w:pPr>
            <w:r w:rsidRPr="00A65BAB">
              <w:rPr>
                <w:rFonts w:ascii="Arial" w:eastAsia="Arial" w:hAnsi="Arial" w:cs="Arial"/>
              </w:rPr>
              <w:t>Persona servidora pública adscrit</w:t>
            </w:r>
            <w:r w:rsidR="001C3BF7" w:rsidRPr="00A65BAB">
              <w:rPr>
                <w:rFonts w:ascii="Arial" w:eastAsia="Arial" w:hAnsi="Arial" w:cs="Arial"/>
              </w:rPr>
              <w:t>a</w:t>
            </w:r>
            <w:r w:rsidRPr="00A65BAB">
              <w:rPr>
                <w:rFonts w:ascii="Arial" w:eastAsia="Arial" w:hAnsi="Arial" w:cs="Arial"/>
              </w:rPr>
              <w:t xml:space="preserve"> a dependencias o entidades</w:t>
            </w:r>
          </w:p>
        </w:tc>
        <w:tc>
          <w:tcPr>
            <w:tcW w:w="2268" w:type="dxa"/>
          </w:tcPr>
          <w:p w14:paraId="598E2660" w14:textId="77777777" w:rsidR="00402A1A" w:rsidRPr="00A65BAB" w:rsidRDefault="00D6509B" w:rsidP="001F7D9B">
            <w:pPr>
              <w:spacing w:after="0" w:line="240" w:lineRule="auto"/>
              <w:jc w:val="center"/>
              <w:rPr>
                <w:rFonts w:ascii="Arial" w:eastAsia="Arial" w:hAnsi="Arial" w:cs="Arial"/>
              </w:rPr>
            </w:pPr>
            <w:r w:rsidRPr="00A65BAB">
              <w:rPr>
                <w:rFonts w:ascii="Arial" w:eastAsia="Arial" w:hAnsi="Arial" w:cs="Arial"/>
              </w:rPr>
              <w:t>Oficio, correo electrónico o de manera verbal</w:t>
            </w:r>
          </w:p>
        </w:tc>
        <w:tc>
          <w:tcPr>
            <w:tcW w:w="4150" w:type="dxa"/>
          </w:tcPr>
          <w:p w14:paraId="3D630C10" w14:textId="77777777" w:rsidR="001C3BF7" w:rsidRPr="00A65BAB" w:rsidRDefault="001C3BF7" w:rsidP="001F7D9B">
            <w:pPr>
              <w:spacing w:after="0" w:line="240" w:lineRule="auto"/>
              <w:jc w:val="center"/>
              <w:rPr>
                <w:rFonts w:ascii="Arial" w:eastAsia="Arial" w:hAnsi="Arial" w:cs="Arial"/>
              </w:rPr>
            </w:pPr>
            <w:r w:rsidRPr="00A65BAB">
              <w:rPr>
                <w:rFonts w:ascii="Arial" w:eastAsia="Arial" w:hAnsi="Arial" w:cs="Arial"/>
              </w:rPr>
              <w:t xml:space="preserve">Comité </w:t>
            </w:r>
          </w:p>
          <w:p w14:paraId="1BD29DD4" w14:textId="245B18ED" w:rsidR="00402A1A" w:rsidRPr="00A65BAB" w:rsidRDefault="00D6509B" w:rsidP="001F7D9B">
            <w:pPr>
              <w:spacing w:after="0" w:line="240" w:lineRule="auto"/>
              <w:jc w:val="center"/>
              <w:rPr>
                <w:rFonts w:ascii="Arial" w:eastAsia="Arial" w:hAnsi="Arial" w:cs="Arial"/>
              </w:rPr>
            </w:pPr>
            <w:r w:rsidRPr="00A65BAB">
              <w:rPr>
                <w:rFonts w:ascii="Arial" w:eastAsia="Arial" w:hAnsi="Arial" w:cs="Arial"/>
              </w:rPr>
              <w:t xml:space="preserve">Persona de </w:t>
            </w:r>
            <w:r w:rsidR="00E027A6" w:rsidRPr="00A65BAB">
              <w:rPr>
                <w:rFonts w:ascii="Arial" w:eastAsia="Arial" w:hAnsi="Arial" w:cs="Arial"/>
              </w:rPr>
              <w:t>contacto</w:t>
            </w:r>
            <w:r w:rsidRPr="00A65BAB">
              <w:rPr>
                <w:rFonts w:ascii="Arial" w:eastAsia="Arial" w:hAnsi="Arial" w:cs="Arial"/>
              </w:rPr>
              <w:t xml:space="preserve"> </w:t>
            </w:r>
          </w:p>
          <w:p w14:paraId="79FD8396" w14:textId="18E16B44" w:rsidR="00402A1A" w:rsidRPr="00A65BAB" w:rsidRDefault="00D6509B" w:rsidP="001F7D9B">
            <w:pPr>
              <w:spacing w:after="0" w:line="240" w:lineRule="auto"/>
              <w:jc w:val="center"/>
              <w:rPr>
                <w:rFonts w:ascii="Arial" w:eastAsia="Arial" w:hAnsi="Arial" w:cs="Arial"/>
              </w:rPr>
            </w:pPr>
            <w:r w:rsidRPr="00A65BAB">
              <w:rPr>
                <w:rFonts w:ascii="Arial" w:eastAsia="Arial" w:hAnsi="Arial" w:cs="Arial"/>
              </w:rPr>
              <w:t xml:space="preserve">Titular de la </w:t>
            </w:r>
            <w:r w:rsidR="00E027A6" w:rsidRPr="00A65BAB">
              <w:rPr>
                <w:rFonts w:ascii="Arial" w:eastAsia="Arial" w:hAnsi="Arial" w:cs="Arial"/>
              </w:rPr>
              <w:t>dependencia o entidad</w:t>
            </w:r>
          </w:p>
        </w:tc>
      </w:tr>
      <w:tr w:rsidR="00402A1A" w:rsidRPr="00A65BAB" w14:paraId="7123803F" w14:textId="77777777" w:rsidTr="00087915">
        <w:trPr>
          <w:trHeight w:val="372"/>
        </w:trPr>
        <w:tc>
          <w:tcPr>
            <w:tcW w:w="3686" w:type="dxa"/>
          </w:tcPr>
          <w:p w14:paraId="692ED3E4" w14:textId="77777777" w:rsidR="00402A1A" w:rsidRPr="00A65BAB" w:rsidRDefault="00D6509B" w:rsidP="001F7D9B">
            <w:pPr>
              <w:tabs>
                <w:tab w:val="center" w:pos="4419"/>
                <w:tab w:val="right" w:pos="8838"/>
              </w:tabs>
              <w:spacing w:after="0" w:line="240" w:lineRule="auto"/>
              <w:jc w:val="center"/>
              <w:rPr>
                <w:rFonts w:ascii="Arial" w:eastAsia="Arial" w:hAnsi="Arial" w:cs="Arial"/>
              </w:rPr>
            </w:pPr>
            <w:r w:rsidRPr="00A65BAB">
              <w:rPr>
                <w:rFonts w:ascii="Arial" w:eastAsia="Arial" w:hAnsi="Arial" w:cs="Arial"/>
              </w:rPr>
              <w:t>Titular de la Presidencia Municipal</w:t>
            </w:r>
          </w:p>
        </w:tc>
        <w:tc>
          <w:tcPr>
            <w:tcW w:w="2268" w:type="dxa"/>
          </w:tcPr>
          <w:p w14:paraId="4483B87B" w14:textId="77777777" w:rsidR="00402A1A" w:rsidRPr="00A65BAB" w:rsidRDefault="00D6509B" w:rsidP="001F7D9B">
            <w:pPr>
              <w:spacing w:after="0" w:line="240" w:lineRule="auto"/>
              <w:jc w:val="center"/>
              <w:rPr>
                <w:rFonts w:ascii="Arial" w:eastAsia="Arial" w:hAnsi="Arial" w:cs="Arial"/>
              </w:rPr>
            </w:pPr>
            <w:r w:rsidRPr="00A65BAB">
              <w:rPr>
                <w:rFonts w:ascii="Arial" w:eastAsia="Arial" w:hAnsi="Arial" w:cs="Arial"/>
              </w:rPr>
              <w:t>Oficio</w:t>
            </w:r>
          </w:p>
        </w:tc>
        <w:tc>
          <w:tcPr>
            <w:tcW w:w="4150" w:type="dxa"/>
          </w:tcPr>
          <w:p w14:paraId="0C491AAF" w14:textId="77777777" w:rsidR="00402A1A" w:rsidRPr="00A65BAB" w:rsidRDefault="00D6509B" w:rsidP="001F7D9B">
            <w:pPr>
              <w:spacing w:after="0" w:line="240" w:lineRule="auto"/>
              <w:jc w:val="center"/>
              <w:rPr>
                <w:rFonts w:ascii="Arial" w:eastAsia="Arial" w:hAnsi="Arial" w:cs="Arial"/>
              </w:rPr>
            </w:pPr>
            <w:r w:rsidRPr="00A65BAB">
              <w:rPr>
                <w:rFonts w:ascii="Arial" w:eastAsia="Arial" w:hAnsi="Arial" w:cs="Arial"/>
              </w:rPr>
              <w:t xml:space="preserve">Comité </w:t>
            </w:r>
          </w:p>
          <w:p w14:paraId="6B915070" w14:textId="386704EA" w:rsidR="00402A1A" w:rsidRPr="00A65BAB" w:rsidRDefault="00473BD3" w:rsidP="001F7D9B">
            <w:pPr>
              <w:spacing w:after="0" w:line="240" w:lineRule="auto"/>
              <w:jc w:val="center"/>
              <w:rPr>
                <w:rFonts w:ascii="Arial" w:eastAsia="Arial" w:hAnsi="Arial" w:cs="Arial"/>
              </w:rPr>
            </w:pPr>
            <w:r w:rsidRPr="00A65BAB">
              <w:rPr>
                <w:rFonts w:ascii="Arial" w:eastAsia="Arial" w:hAnsi="Arial" w:cs="Arial"/>
              </w:rPr>
              <w:t>Consejo</w:t>
            </w:r>
            <w:r w:rsidR="00D6509B" w:rsidRPr="00A65BAB">
              <w:rPr>
                <w:rFonts w:ascii="Arial" w:eastAsia="Arial" w:hAnsi="Arial" w:cs="Arial"/>
              </w:rPr>
              <w:t xml:space="preserve"> (tratándose de actos imputables a personas que formen parte de los cuerpos de seguridad del </w:t>
            </w:r>
            <w:r w:rsidR="00E027A6" w:rsidRPr="00A65BAB">
              <w:rPr>
                <w:rFonts w:ascii="Arial" w:eastAsia="Arial" w:hAnsi="Arial" w:cs="Arial"/>
              </w:rPr>
              <w:t>Municipio)</w:t>
            </w:r>
          </w:p>
          <w:p w14:paraId="40C7C09D" w14:textId="77777777" w:rsidR="001C3BF7" w:rsidRPr="00A65BAB" w:rsidRDefault="001C3BF7" w:rsidP="001F7D9B">
            <w:pPr>
              <w:spacing w:after="0" w:line="240" w:lineRule="auto"/>
              <w:jc w:val="center"/>
              <w:rPr>
                <w:rFonts w:ascii="Arial" w:eastAsia="Arial" w:hAnsi="Arial" w:cs="Arial"/>
              </w:rPr>
            </w:pPr>
            <w:r w:rsidRPr="00A65BAB">
              <w:rPr>
                <w:rFonts w:ascii="Arial" w:eastAsia="Arial" w:hAnsi="Arial" w:cs="Arial"/>
              </w:rPr>
              <w:t>IMMU</w:t>
            </w:r>
          </w:p>
          <w:p w14:paraId="4A351E7A" w14:textId="77777777" w:rsidR="001C3BF7" w:rsidRPr="00A65BAB" w:rsidRDefault="001C3BF7" w:rsidP="001F7D9B">
            <w:pPr>
              <w:spacing w:after="0" w:line="240" w:lineRule="auto"/>
              <w:jc w:val="center"/>
              <w:rPr>
                <w:rFonts w:ascii="Arial" w:eastAsia="Arial" w:hAnsi="Arial" w:cs="Arial"/>
              </w:rPr>
            </w:pPr>
            <w:r w:rsidRPr="00A65BAB">
              <w:rPr>
                <w:rFonts w:ascii="Arial" w:eastAsia="Arial" w:hAnsi="Arial" w:cs="Arial"/>
              </w:rPr>
              <w:t>Contraloría</w:t>
            </w:r>
          </w:p>
          <w:p w14:paraId="72DF072F" w14:textId="77777777" w:rsidR="001C3BF7" w:rsidRPr="00A65BAB" w:rsidRDefault="001C3BF7" w:rsidP="001F7D9B">
            <w:pPr>
              <w:spacing w:after="0" w:line="240" w:lineRule="auto"/>
              <w:jc w:val="center"/>
              <w:rPr>
                <w:rFonts w:ascii="Arial" w:eastAsia="Arial" w:hAnsi="Arial" w:cs="Arial"/>
              </w:rPr>
            </w:pPr>
            <w:r w:rsidRPr="00A65BAB">
              <w:rPr>
                <w:rFonts w:ascii="Arial" w:eastAsia="Arial" w:hAnsi="Arial" w:cs="Arial"/>
              </w:rPr>
              <w:t>DGDI</w:t>
            </w:r>
          </w:p>
        </w:tc>
      </w:tr>
      <w:tr w:rsidR="00402A1A" w:rsidRPr="00A65BAB" w14:paraId="07C1F681" w14:textId="77777777" w:rsidTr="00087915">
        <w:trPr>
          <w:trHeight w:val="372"/>
        </w:trPr>
        <w:tc>
          <w:tcPr>
            <w:tcW w:w="3686" w:type="dxa"/>
          </w:tcPr>
          <w:p w14:paraId="79FBD98F" w14:textId="77777777" w:rsidR="0067423F" w:rsidRPr="00A65BAB" w:rsidRDefault="00D6509B" w:rsidP="001F7D9B">
            <w:pPr>
              <w:tabs>
                <w:tab w:val="center" w:pos="4419"/>
                <w:tab w:val="right" w:pos="8838"/>
              </w:tabs>
              <w:spacing w:after="0" w:line="240" w:lineRule="auto"/>
              <w:jc w:val="center"/>
              <w:rPr>
                <w:rFonts w:ascii="Arial" w:eastAsia="Arial" w:hAnsi="Arial" w:cs="Arial"/>
              </w:rPr>
            </w:pPr>
            <w:r w:rsidRPr="00A65BAB">
              <w:rPr>
                <w:rFonts w:ascii="Arial" w:eastAsia="Arial" w:hAnsi="Arial" w:cs="Arial"/>
              </w:rPr>
              <w:t xml:space="preserve"> Titular de </w:t>
            </w:r>
            <w:r w:rsidR="00164CBF" w:rsidRPr="00A65BAB">
              <w:rPr>
                <w:rFonts w:ascii="Arial" w:eastAsia="Arial" w:hAnsi="Arial" w:cs="Arial"/>
              </w:rPr>
              <w:t>Dependencia o Entidad</w:t>
            </w:r>
            <w:r w:rsidRPr="00A65BAB">
              <w:rPr>
                <w:rFonts w:ascii="Arial" w:eastAsia="Arial" w:hAnsi="Arial" w:cs="Arial"/>
              </w:rPr>
              <w:t xml:space="preserve"> </w:t>
            </w:r>
            <w:r w:rsidR="001C3BF7" w:rsidRPr="00A65BAB">
              <w:rPr>
                <w:rFonts w:ascii="Arial" w:eastAsia="Arial" w:hAnsi="Arial" w:cs="Arial"/>
              </w:rPr>
              <w:t xml:space="preserve">Persona </w:t>
            </w:r>
            <w:r w:rsidRPr="00A65BAB">
              <w:rPr>
                <w:rFonts w:ascii="Arial" w:eastAsia="Arial" w:hAnsi="Arial" w:cs="Arial"/>
              </w:rPr>
              <w:t>de Contacto</w:t>
            </w:r>
          </w:p>
        </w:tc>
        <w:tc>
          <w:tcPr>
            <w:tcW w:w="2268" w:type="dxa"/>
          </w:tcPr>
          <w:p w14:paraId="4DD639B6" w14:textId="77777777" w:rsidR="00402A1A" w:rsidRPr="00A65BAB" w:rsidRDefault="00D6509B" w:rsidP="001F7D9B">
            <w:pPr>
              <w:spacing w:after="0" w:line="240" w:lineRule="auto"/>
              <w:jc w:val="center"/>
              <w:rPr>
                <w:rFonts w:ascii="Arial" w:eastAsia="Arial" w:hAnsi="Arial" w:cs="Arial"/>
              </w:rPr>
            </w:pPr>
            <w:r w:rsidRPr="00A65BAB">
              <w:rPr>
                <w:rFonts w:ascii="Arial" w:eastAsia="Arial" w:hAnsi="Arial" w:cs="Arial"/>
              </w:rPr>
              <w:t xml:space="preserve">Oficio </w:t>
            </w:r>
          </w:p>
        </w:tc>
        <w:tc>
          <w:tcPr>
            <w:tcW w:w="4150" w:type="dxa"/>
          </w:tcPr>
          <w:p w14:paraId="2E70D136" w14:textId="77777777" w:rsidR="001C3BF7" w:rsidRPr="00A65BAB" w:rsidRDefault="00ED7555" w:rsidP="001F7D9B">
            <w:pPr>
              <w:spacing w:after="0" w:line="240" w:lineRule="auto"/>
              <w:jc w:val="center"/>
              <w:rPr>
                <w:rFonts w:ascii="Arial" w:eastAsia="Arial" w:hAnsi="Arial" w:cs="Arial"/>
              </w:rPr>
            </w:pPr>
            <w:r w:rsidRPr="00A65BAB">
              <w:rPr>
                <w:rFonts w:ascii="Arial" w:eastAsia="Arial" w:hAnsi="Arial" w:cs="Arial"/>
              </w:rPr>
              <w:t>Comité</w:t>
            </w:r>
          </w:p>
          <w:p w14:paraId="3916D325" w14:textId="4BB10F6D" w:rsidR="001C3BF7" w:rsidRPr="00A65BAB" w:rsidRDefault="00473BD3" w:rsidP="001F7D9B">
            <w:pPr>
              <w:spacing w:after="0" w:line="240" w:lineRule="auto"/>
              <w:jc w:val="center"/>
              <w:rPr>
                <w:rFonts w:ascii="Arial" w:eastAsia="Arial" w:hAnsi="Arial" w:cs="Arial"/>
              </w:rPr>
            </w:pPr>
            <w:r w:rsidRPr="00A65BAB">
              <w:rPr>
                <w:rFonts w:ascii="Arial" w:eastAsia="Arial" w:hAnsi="Arial" w:cs="Arial"/>
              </w:rPr>
              <w:t>Consejo</w:t>
            </w:r>
            <w:r w:rsidR="001C3BF7" w:rsidRPr="00A65BAB">
              <w:rPr>
                <w:rFonts w:ascii="Arial" w:eastAsia="Arial" w:hAnsi="Arial" w:cs="Arial"/>
              </w:rPr>
              <w:t xml:space="preserve"> (tratándose de actos imputables a personas que formen parte de los cuerpos de seguridad del Municipio)</w:t>
            </w:r>
          </w:p>
          <w:p w14:paraId="3BAEF3B4" w14:textId="77777777" w:rsidR="001C3BF7" w:rsidRPr="00A65BAB" w:rsidRDefault="001C3BF7" w:rsidP="001F7D9B">
            <w:pPr>
              <w:spacing w:after="0" w:line="240" w:lineRule="auto"/>
              <w:jc w:val="center"/>
              <w:rPr>
                <w:rFonts w:ascii="Arial" w:eastAsia="Arial" w:hAnsi="Arial" w:cs="Arial"/>
              </w:rPr>
            </w:pPr>
            <w:r w:rsidRPr="00A65BAB">
              <w:rPr>
                <w:rFonts w:ascii="Arial" w:eastAsia="Arial" w:hAnsi="Arial" w:cs="Arial"/>
              </w:rPr>
              <w:t>IMMU</w:t>
            </w:r>
          </w:p>
          <w:p w14:paraId="41C8223F" w14:textId="77777777" w:rsidR="001C3BF7" w:rsidRPr="00A65BAB" w:rsidRDefault="001C3BF7" w:rsidP="001F7D9B">
            <w:pPr>
              <w:spacing w:after="0" w:line="240" w:lineRule="auto"/>
              <w:jc w:val="center"/>
              <w:rPr>
                <w:rFonts w:ascii="Arial" w:eastAsia="Arial" w:hAnsi="Arial" w:cs="Arial"/>
              </w:rPr>
            </w:pPr>
            <w:r w:rsidRPr="00A65BAB">
              <w:rPr>
                <w:rFonts w:ascii="Arial" w:eastAsia="Arial" w:hAnsi="Arial" w:cs="Arial"/>
              </w:rPr>
              <w:t>Contraloría</w:t>
            </w:r>
          </w:p>
          <w:p w14:paraId="35D6AD45" w14:textId="77777777" w:rsidR="00402A1A" w:rsidRPr="00A65BAB" w:rsidRDefault="001C3BF7" w:rsidP="001F7D9B">
            <w:pPr>
              <w:spacing w:after="0" w:line="240" w:lineRule="auto"/>
              <w:jc w:val="center"/>
              <w:rPr>
                <w:rFonts w:ascii="Arial" w:eastAsia="Arial" w:hAnsi="Arial" w:cs="Arial"/>
              </w:rPr>
            </w:pPr>
            <w:r w:rsidRPr="00A65BAB">
              <w:rPr>
                <w:rFonts w:ascii="Arial" w:eastAsia="Arial" w:hAnsi="Arial" w:cs="Arial"/>
              </w:rPr>
              <w:t>DGDI</w:t>
            </w:r>
            <w:r w:rsidR="00D6509B" w:rsidRPr="00A65BAB">
              <w:rPr>
                <w:rFonts w:ascii="Arial" w:eastAsia="Arial" w:hAnsi="Arial" w:cs="Arial"/>
              </w:rPr>
              <w:t xml:space="preserve"> </w:t>
            </w:r>
          </w:p>
        </w:tc>
      </w:tr>
      <w:tr w:rsidR="00402A1A" w:rsidRPr="00A65BAB" w14:paraId="090DA282" w14:textId="77777777" w:rsidTr="00087915">
        <w:trPr>
          <w:trHeight w:val="372"/>
        </w:trPr>
        <w:tc>
          <w:tcPr>
            <w:tcW w:w="3686" w:type="dxa"/>
          </w:tcPr>
          <w:p w14:paraId="371A5C73" w14:textId="77777777" w:rsidR="00402A1A" w:rsidRPr="00A65BAB" w:rsidRDefault="00D6509B" w:rsidP="001F7D9B">
            <w:pPr>
              <w:tabs>
                <w:tab w:val="center" w:pos="4419"/>
                <w:tab w:val="right" w:pos="8838"/>
              </w:tabs>
              <w:spacing w:after="0" w:line="240" w:lineRule="auto"/>
              <w:jc w:val="center"/>
              <w:rPr>
                <w:rFonts w:ascii="Arial" w:eastAsia="Arial" w:hAnsi="Arial" w:cs="Arial"/>
              </w:rPr>
            </w:pPr>
            <w:r w:rsidRPr="00A65BAB">
              <w:rPr>
                <w:rFonts w:ascii="Arial" w:eastAsia="Arial" w:hAnsi="Arial" w:cs="Arial"/>
              </w:rPr>
              <w:t>DGDI</w:t>
            </w:r>
          </w:p>
        </w:tc>
        <w:tc>
          <w:tcPr>
            <w:tcW w:w="2268" w:type="dxa"/>
          </w:tcPr>
          <w:p w14:paraId="09597A5A" w14:textId="77777777" w:rsidR="00402A1A" w:rsidRPr="00A65BAB" w:rsidRDefault="00D6509B" w:rsidP="001F7D9B">
            <w:pPr>
              <w:spacing w:after="0" w:line="240" w:lineRule="auto"/>
              <w:jc w:val="center"/>
              <w:rPr>
                <w:rFonts w:ascii="Arial" w:eastAsia="Arial" w:hAnsi="Arial" w:cs="Arial"/>
              </w:rPr>
            </w:pPr>
            <w:r w:rsidRPr="00A65BAB">
              <w:rPr>
                <w:rFonts w:ascii="Arial" w:eastAsia="Arial" w:hAnsi="Arial" w:cs="Arial"/>
              </w:rPr>
              <w:t xml:space="preserve">Oficio </w:t>
            </w:r>
          </w:p>
        </w:tc>
        <w:tc>
          <w:tcPr>
            <w:tcW w:w="4150" w:type="dxa"/>
          </w:tcPr>
          <w:p w14:paraId="48B7889D" w14:textId="77777777" w:rsidR="001C3BF7" w:rsidRPr="00A65BAB" w:rsidRDefault="001C3BF7" w:rsidP="001F7D9B">
            <w:pPr>
              <w:spacing w:after="0" w:line="240" w:lineRule="auto"/>
              <w:jc w:val="center"/>
              <w:rPr>
                <w:rFonts w:ascii="Arial" w:eastAsia="Arial" w:hAnsi="Arial" w:cs="Arial"/>
              </w:rPr>
            </w:pPr>
            <w:r w:rsidRPr="00A65BAB">
              <w:rPr>
                <w:rFonts w:ascii="Arial" w:eastAsia="Arial" w:hAnsi="Arial" w:cs="Arial"/>
              </w:rPr>
              <w:t>Comité</w:t>
            </w:r>
          </w:p>
          <w:p w14:paraId="4400D889" w14:textId="39661F48" w:rsidR="001C3BF7" w:rsidRPr="00A65BAB" w:rsidRDefault="00473BD3" w:rsidP="001F7D9B">
            <w:pPr>
              <w:spacing w:after="0" w:line="240" w:lineRule="auto"/>
              <w:jc w:val="center"/>
              <w:rPr>
                <w:rFonts w:ascii="Arial" w:eastAsia="Arial" w:hAnsi="Arial" w:cs="Arial"/>
              </w:rPr>
            </w:pPr>
            <w:r w:rsidRPr="00A65BAB">
              <w:rPr>
                <w:rFonts w:ascii="Arial" w:eastAsia="Arial" w:hAnsi="Arial" w:cs="Arial"/>
              </w:rPr>
              <w:t>Consejo</w:t>
            </w:r>
            <w:r w:rsidR="001C3BF7" w:rsidRPr="00A65BAB">
              <w:rPr>
                <w:rFonts w:ascii="Arial" w:eastAsia="Arial" w:hAnsi="Arial" w:cs="Arial"/>
              </w:rPr>
              <w:t xml:space="preserve"> (tratándose de actos imputables a personas que formen parte de los cuerpos </w:t>
            </w:r>
            <w:r w:rsidR="00E027A6" w:rsidRPr="00A65BAB">
              <w:rPr>
                <w:rFonts w:ascii="Arial" w:eastAsia="Arial" w:hAnsi="Arial" w:cs="Arial"/>
              </w:rPr>
              <w:t>de seguridad del Municipio)</w:t>
            </w:r>
          </w:p>
          <w:p w14:paraId="6F7FD004" w14:textId="77777777" w:rsidR="00402A1A" w:rsidRPr="00A65BAB" w:rsidRDefault="00D6509B" w:rsidP="001F7D9B">
            <w:pPr>
              <w:spacing w:after="0" w:line="240" w:lineRule="auto"/>
              <w:jc w:val="center"/>
              <w:rPr>
                <w:rFonts w:ascii="Arial" w:eastAsia="Arial" w:hAnsi="Arial" w:cs="Arial"/>
              </w:rPr>
            </w:pPr>
            <w:r w:rsidRPr="00A65BAB">
              <w:rPr>
                <w:rFonts w:ascii="Arial" w:eastAsia="Arial" w:hAnsi="Arial" w:cs="Arial"/>
              </w:rPr>
              <w:t xml:space="preserve">Contraloría </w:t>
            </w:r>
          </w:p>
          <w:p w14:paraId="155C17E6" w14:textId="77777777" w:rsidR="001C3BF7" w:rsidRPr="00A65BAB" w:rsidRDefault="00D6509B" w:rsidP="001F7D9B">
            <w:pPr>
              <w:spacing w:after="0" w:line="240" w:lineRule="auto"/>
              <w:jc w:val="center"/>
              <w:rPr>
                <w:rFonts w:ascii="Arial" w:eastAsia="Arial" w:hAnsi="Arial" w:cs="Arial"/>
              </w:rPr>
            </w:pPr>
            <w:r w:rsidRPr="00A65BAB">
              <w:rPr>
                <w:rFonts w:ascii="Arial" w:eastAsia="Arial" w:hAnsi="Arial" w:cs="Arial"/>
              </w:rPr>
              <w:t>IMMU</w:t>
            </w:r>
          </w:p>
        </w:tc>
      </w:tr>
      <w:tr w:rsidR="00402A1A" w:rsidRPr="00A65BAB" w14:paraId="024E2A37" w14:textId="77777777" w:rsidTr="00087915">
        <w:trPr>
          <w:trHeight w:val="372"/>
        </w:trPr>
        <w:tc>
          <w:tcPr>
            <w:tcW w:w="3686" w:type="dxa"/>
          </w:tcPr>
          <w:p w14:paraId="6B20016F" w14:textId="77777777" w:rsidR="00402A1A" w:rsidRPr="00A65BAB" w:rsidRDefault="00D6509B" w:rsidP="001F7D9B">
            <w:pPr>
              <w:tabs>
                <w:tab w:val="center" w:pos="4419"/>
                <w:tab w:val="right" w:pos="8838"/>
              </w:tabs>
              <w:spacing w:after="0" w:line="240" w:lineRule="auto"/>
              <w:jc w:val="center"/>
              <w:rPr>
                <w:rFonts w:ascii="Arial" w:eastAsia="Arial" w:hAnsi="Arial" w:cs="Arial"/>
              </w:rPr>
            </w:pPr>
            <w:r w:rsidRPr="00A65BAB">
              <w:rPr>
                <w:rFonts w:ascii="Arial" w:eastAsia="Arial" w:hAnsi="Arial" w:cs="Arial"/>
              </w:rPr>
              <w:t xml:space="preserve">Contraloría </w:t>
            </w:r>
          </w:p>
        </w:tc>
        <w:tc>
          <w:tcPr>
            <w:tcW w:w="2268" w:type="dxa"/>
          </w:tcPr>
          <w:p w14:paraId="45E3DF9B" w14:textId="77777777" w:rsidR="00402A1A" w:rsidRPr="00A65BAB" w:rsidRDefault="00D6509B" w:rsidP="001F7D9B">
            <w:pPr>
              <w:spacing w:after="0" w:line="240" w:lineRule="auto"/>
              <w:jc w:val="center"/>
              <w:rPr>
                <w:rFonts w:ascii="Arial" w:eastAsia="Arial" w:hAnsi="Arial" w:cs="Arial"/>
              </w:rPr>
            </w:pPr>
            <w:r w:rsidRPr="00A65BAB">
              <w:rPr>
                <w:rFonts w:ascii="Arial" w:eastAsia="Arial" w:hAnsi="Arial" w:cs="Arial"/>
              </w:rPr>
              <w:t xml:space="preserve">Oficio </w:t>
            </w:r>
          </w:p>
        </w:tc>
        <w:tc>
          <w:tcPr>
            <w:tcW w:w="4150" w:type="dxa"/>
          </w:tcPr>
          <w:p w14:paraId="520626E2" w14:textId="77777777" w:rsidR="001C3BF7" w:rsidRPr="00A65BAB" w:rsidRDefault="001C3BF7" w:rsidP="001F7D9B">
            <w:pPr>
              <w:spacing w:after="0" w:line="240" w:lineRule="auto"/>
              <w:jc w:val="center"/>
              <w:rPr>
                <w:rFonts w:ascii="Arial" w:eastAsia="Arial" w:hAnsi="Arial" w:cs="Arial"/>
              </w:rPr>
            </w:pPr>
            <w:r w:rsidRPr="00A65BAB">
              <w:rPr>
                <w:rFonts w:ascii="Arial" w:eastAsia="Arial" w:hAnsi="Arial" w:cs="Arial"/>
              </w:rPr>
              <w:t>Comité</w:t>
            </w:r>
          </w:p>
          <w:p w14:paraId="3438486D" w14:textId="77777777" w:rsidR="00E027A6" w:rsidRPr="00A65BAB" w:rsidRDefault="00E027A6" w:rsidP="00E027A6">
            <w:pPr>
              <w:spacing w:after="0" w:line="240" w:lineRule="auto"/>
              <w:jc w:val="center"/>
              <w:rPr>
                <w:rFonts w:ascii="Arial" w:eastAsia="Arial" w:hAnsi="Arial" w:cs="Arial"/>
              </w:rPr>
            </w:pPr>
            <w:r w:rsidRPr="00A65BAB">
              <w:rPr>
                <w:rFonts w:ascii="Arial" w:eastAsia="Arial" w:hAnsi="Arial" w:cs="Arial"/>
              </w:rPr>
              <w:t>Consejo (tratándose de actos imputables a personas que formen parte de los cuerpos de seguridad del Municipio)</w:t>
            </w:r>
          </w:p>
          <w:p w14:paraId="34D0A4C0" w14:textId="77777777" w:rsidR="00402A1A" w:rsidRPr="00A65BAB" w:rsidRDefault="00D6509B" w:rsidP="001F7D9B">
            <w:pPr>
              <w:spacing w:after="0" w:line="240" w:lineRule="auto"/>
              <w:jc w:val="center"/>
              <w:rPr>
                <w:rFonts w:ascii="Arial" w:eastAsia="Arial" w:hAnsi="Arial" w:cs="Arial"/>
              </w:rPr>
            </w:pPr>
            <w:r w:rsidRPr="00A65BAB">
              <w:rPr>
                <w:rFonts w:ascii="Arial" w:eastAsia="Arial" w:hAnsi="Arial" w:cs="Arial"/>
              </w:rPr>
              <w:t>DGDI</w:t>
            </w:r>
          </w:p>
          <w:p w14:paraId="434D29EC" w14:textId="77777777" w:rsidR="00402A1A" w:rsidRPr="00A65BAB" w:rsidRDefault="00D6509B" w:rsidP="001F7D9B">
            <w:pPr>
              <w:spacing w:after="0" w:line="240" w:lineRule="auto"/>
              <w:jc w:val="center"/>
              <w:rPr>
                <w:rFonts w:ascii="Arial" w:eastAsia="Arial" w:hAnsi="Arial" w:cs="Arial"/>
              </w:rPr>
            </w:pPr>
            <w:r w:rsidRPr="00A65BAB">
              <w:rPr>
                <w:rFonts w:ascii="Arial" w:eastAsia="Arial" w:hAnsi="Arial" w:cs="Arial"/>
              </w:rPr>
              <w:t>IMMU</w:t>
            </w:r>
          </w:p>
        </w:tc>
      </w:tr>
      <w:tr w:rsidR="00402A1A" w:rsidRPr="00A65BAB" w14:paraId="77A05FC0" w14:textId="77777777" w:rsidTr="00087915">
        <w:trPr>
          <w:trHeight w:val="372"/>
        </w:trPr>
        <w:tc>
          <w:tcPr>
            <w:tcW w:w="3686" w:type="dxa"/>
          </w:tcPr>
          <w:p w14:paraId="0BB62D8A" w14:textId="77777777" w:rsidR="00402A1A" w:rsidRPr="00A65BAB" w:rsidRDefault="00D6509B" w:rsidP="001F7D9B">
            <w:pPr>
              <w:tabs>
                <w:tab w:val="center" w:pos="4419"/>
                <w:tab w:val="right" w:pos="8838"/>
              </w:tabs>
              <w:spacing w:after="0" w:line="240" w:lineRule="auto"/>
              <w:jc w:val="center"/>
              <w:rPr>
                <w:rFonts w:ascii="Arial" w:eastAsia="Arial" w:hAnsi="Arial" w:cs="Arial"/>
              </w:rPr>
            </w:pPr>
            <w:r w:rsidRPr="00A65BAB">
              <w:rPr>
                <w:rFonts w:ascii="Arial" w:eastAsia="Arial" w:hAnsi="Arial" w:cs="Arial"/>
              </w:rPr>
              <w:lastRenderedPageBreak/>
              <w:t>IMMU</w:t>
            </w:r>
          </w:p>
        </w:tc>
        <w:tc>
          <w:tcPr>
            <w:tcW w:w="2268" w:type="dxa"/>
          </w:tcPr>
          <w:p w14:paraId="66FDCB65" w14:textId="77777777" w:rsidR="00402A1A" w:rsidRPr="00A65BAB" w:rsidRDefault="00D6509B" w:rsidP="001F7D9B">
            <w:pPr>
              <w:spacing w:after="0" w:line="240" w:lineRule="auto"/>
              <w:jc w:val="center"/>
              <w:rPr>
                <w:rFonts w:ascii="Arial" w:eastAsia="Arial" w:hAnsi="Arial" w:cs="Arial"/>
              </w:rPr>
            </w:pPr>
            <w:r w:rsidRPr="00A65BAB">
              <w:rPr>
                <w:rFonts w:ascii="Arial" w:eastAsia="Arial" w:hAnsi="Arial" w:cs="Arial"/>
              </w:rPr>
              <w:t xml:space="preserve">Oficio </w:t>
            </w:r>
          </w:p>
        </w:tc>
        <w:tc>
          <w:tcPr>
            <w:tcW w:w="4150" w:type="dxa"/>
          </w:tcPr>
          <w:p w14:paraId="3170BE5F" w14:textId="77777777" w:rsidR="001C3BF7" w:rsidRPr="00A65BAB" w:rsidRDefault="001C3BF7" w:rsidP="001F7D9B">
            <w:pPr>
              <w:spacing w:after="0" w:line="240" w:lineRule="auto"/>
              <w:jc w:val="center"/>
              <w:rPr>
                <w:rFonts w:ascii="Arial" w:eastAsia="Arial" w:hAnsi="Arial" w:cs="Arial"/>
              </w:rPr>
            </w:pPr>
            <w:r w:rsidRPr="00A65BAB">
              <w:rPr>
                <w:rFonts w:ascii="Arial" w:eastAsia="Arial" w:hAnsi="Arial" w:cs="Arial"/>
              </w:rPr>
              <w:t>Comité</w:t>
            </w:r>
          </w:p>
          <w:p w14:paraId="6A53D6F1" w14:textId="77777777" w:rsidR="00E027A6" w:rsidRPr="00A65BAB" w:rsidRDefault="00E027A6" w:rsidP="00E027A6">
            <w:pPr>
              <w:spacing w:after="0" w:line="240" w:lineRule="auto"/>
              <w:jc w:val="center"/>
              <w:rPr>
                <w:rFonts w:ascii="Arial" w:eastAsia="Arial" w:hAnsi="Arial" w:cs="Arial"/>
              </w:rPr>
            </w:pPr>
            <w:r w:rsidRPr="00A65BAB">
              <w:rPr>
                <w:rFonts w:ascii="Arial" w:eastAsia="Arial" w:hAnsi="Arial" w:cs="Arial"/>
              </w:rPr>
              <w:t>Consejo (tratándose de actos imputables a personas que formen parte de los cuerpos de seguridad del Municipio)</w:t>
            </w:r>
          </w:p>
          <w:p w14:paraId="4D440127" w14:textId="65CA9EF3" w:rsidR="001C3BF7" w:rsidRPr="00A65BAB" w:rsidRDefault="001C3BF7" w:rsidP="001F7D9B">
            <w:pPr>
              <w:spacing w:after="0" w:line="240" w:lineRule="auto"/>
              <w:jc w:val="center"/>
              <w:rPr>
                <w:rFonts w:ascii="Arial" w:eastAsia="Arial" w:hAnsi="Arial" w:cs="Arial"/>
              </w:rPr>
            </w:pPr>
            <w:r w:rsidRPr="00A65BAB">
              <w:rPr>
                <w:rFonts w:ascii="Arial" w:eastAsia="Arial" w:hAnsi="Arial" w:cs="Arial"/>
              </w:rPr>
              <w:t>León)</w:t>
            </w:r>
          </w:p>
          <w:p w14:paraId="44ED0950" w14:textId="77777777" w:rsidR="00402A1A" w:rsidRPr="00A65BAB" w:rsidRDefault="00D6509B" w:rsidP="001F7D9B">
            <w:pPr>
              <w:spacing w:after="0" w:line="240" w:lineRule="auto"/>
              <w:jc w:val="center"/>
              <w:rPr>
                <w:rFonts w:ascii="Arial" w:eastAsia="Arial" w:hAnsi="Arial" w:cs="Arial"/>
              </w:rPr>
            </w:pPr>
            <w:r w:rsidRPr="00A65BAB">
              <w:rPr>
                <w:rFonts w:ascii="Arial" w:eastAsia="Arial" w:hAnsi="Arial" w:cs="Arial"/>
              </w:rPr>
              <w:t xml:space="preserve">DGDI </w:t>
            </w:r>
          </w:p>
          <w:p w14:paraId="548B1B3A" w14:textId="77777777" w:rsidR="00402A1A" w:rsidRPr="00A65BAB" w:rsidRDefault="00D6509B" w:rsidP="001F7D9B">
            <w:pPr>
              <w:spacing w:after="0" w:line="240" w:lineRule="auto"/>
              <w:jc w:val="center"/>
              <w:rPr>
                <w:rFonts w:ascii="Arial" w:eastAsia="Arial" w:hAnsi="Arial" w:cs="Arial"/>
                <w:color w:val="4A86E8"/>
              </w:rPr>
            </w:pPr>
            <w:r w:rsidRPr="00A65BAB">
              <w:rPr>
                <w:rFonts w:ascii="Arial" w:eastAsia="Arial" w:hAnsi="Arial" w:cs="Arial"/>
              </w:rPr>
              <w:t xml:space="preserve">Contraloría </w:t>
            </w:r>
          </w:p>
        </w:tc>
      </w:tr>
      <w:tr w:rsidR="00402A1A" w:rsidRPr="00A65BAB" w14:paraId="38638E6A" w14:textId="77777777" w:rsidTr="00087915">
        <w:trPr>
          <w:trHeight w:val="372"/>
        </w:trPr>
        <w:tc>
          <w:tcPr>
            <w:tcW w:w="3686" w:type="dxa"/>
          </w:tcPr>
          <w:p w14:paraId="5E86473A" w14:textId="77777777" w:rsidR="00402A1A" w:rsidRPr="00A65BAB" w:rsidRDefault="00BB1609" w:rsidP="001F7D9B">
            <w:pPr>
              <w:tabs>
                <w:tab w:val="center" w:pos="4419"/>
                <w:tab w:val="right" w:pos="8838"/>
              </w:tabs>
              <w:spacing w:after="0" w:line="240" w:lineRule="auto"/>
              <w:jc w:val="center"/>
              <w:rPr>
                <w:rFonts w:ascii="Arial" w:eastAsia="Arial" w:hAnsi="Arial" w:cs="Arial"/>
              </w:rPr>
            </w:pPr>
            <w:r w:rsidRPr="00A65BAB">
              <w:rPr>
                <w:rFonts w:ascii="Arial" w:eastAsia="Arial" w:hAnsi="Arial" w:cs="Arial"/>
              </w:rPr>
              <w:t>C</w:t>
            </w:r>
            <w:r w:rsidR="001208BE" w:rsidRPr="00A65BAB">
              <w:rPr>
                <w:rFonts w:ascii="Arial" w:eastAsia="Arial" w:hAnsi="Arial" w:cs="Arial"/>
              </w:rPr>
              <w:t>omité</w:t>
            </w:r>
            <w:r w:rsidR="00D6509B" w:rsidRPr="00A65BAB">
              <w:rPr>
                <w:rFonts w:ascii="Arial" w:eastAsia="Arial" w:hAnsi="Arial" w:cs="Arial"/>
              </w:rPr>
              <w:t xml:space="preserve"> </w:t>
            </w:r>
          </w:p>
        </w:tc>
        <w:tc>
          <w:tcPr>
            <w:tcW w:w="2268" w:type="dxa"/>
          </w:tcPr>
          <w:p w14:paraId="60676D49" w14:textId="77777777" w:rsidR="00402A1A" w:rsidRPr="00A65BAB" w:rsidRDefault="00D6509B" w:rsidP="001F7D9B">
            <w:pPr>
              <w:spacing w:after="0" w:line="240" w:lineRule="auto"/>
              <w:jc w:val="center"/>
              <w:rPr>
                <w:rFonts w:ascii="Arial" w:eastAsia="Arial" w:hAnsi="Arial" w:cs="Arial"/>
              </w:rPr>
            </w:pPr>
            <w:r w:rsidRPr="00A65BAB">
              <w:rPr>
                <w:rFonts w:ascii="Arial" w:eastAsia="Arial" w:hAnsi="Arial" w:cs="Arial"/>
              </w:rPr>
              <w:t xml:space="preserve">Oficio </w:t>
            </w:r>
          </w:p>
        </w:tc>
        <w:tc>
          <w:tcPr>
            <w:tcW w:w="4150" w:type="dxa"/>
          </w:tcPr>
          <w:p w14:paraId="64571494" w14:textId="77777777" w:rsidR="00E027A6" w:rsidRPr="00A65BAB" w:rsidRDefault="00E027A6" w:rsidP="00E027A6">
            <w:pPr>
              <w:spacing w:after="0" w:line="240" w:lineRule="auto"/>
              <w:jc w:val="center"/>
              <w:rPr>
                <w:rFonts w:ascii="Arial" w:eastAsia="Arial" w:hAnsi="Arial" w:cs="Arial"/>
              </w:rPr>
            </w:pPr>
            <w:r w:rsidRPr="00A65BAB">
              <w:rPr>
                <w:rFonts w:ascii="Arial" w:eastAsia="Arial" w:hAnsi="Arial" w:cs="Arial"/>
              </w:rPr>
              <w:t>Consejo (tratándose de actos imputables a personas que formen parte de los cuerpos de seguridad del Municipio)</w:t>
            </w:r>
          </w:p>
          <w:p w14:paraId="5D0C13B3" w14:textId="77777777" w:rsidR="001C3BF7" w:rsidRPr="00A65BAB" w:rsidRDefault="001C3BF7" w:rsidP="001F7D9B">
            <w:pPr>
              <w:spacing w:after="0" w:line="240" w:lineRule="auto"/>
              <w:jc w:val="center"/>
              <w:rPr>
                <w:rFonts w:ascii="Arial" w:eastAsia="Arial" w:hAnsi="Arial" w:cs="Arial"/>
              </w:rPr>
            </w:pPr>
            <w:r w:rsidRPr="00A65BAB">
              <w:rPr>
                <w:rFonts w:ascii="Arial" w:eastAsia="Arial" w:hAnsi="Arial" w:cs="Arial"/>
              </w:rPr>
              <w:t>IMMU</w:t>
            </w:r>
          </w:p>
          <w:p w14:paraId="335CB07D" w14:textId="77777777" w:rsidR="001C3BF7" w:rsidRPr="00A65BAB" w:rsidRDefault="001C3BF7" w:rsidP="001F7D9B">
            <w:pPr>
              <w:spacing w:after="0" w:line="240" w:lineRule="auto"/>
              <w:jc w:val="center"/>
              <w:rPr>
                <w:rFonts w:ascii="Arial" w:eastAsia="Arial" w:hAnsi="Arial" w:cs="Arial"/>
              </w:rPr>
            </w:pPr>
            <w:r w:rsidRPr="00A65BAB">
              <w:rPr>
                <w:rFonts w:ascii="Arial" w:eastAsia="Arial" w:hAnsi="Arial" w:cs="Arial"/>
              </w:rPr>
              <w:t>Contraloría</w:t>
            </w:r>
          </w:p>
          <w:p w14:paraId="05EB8BEC" w14:textId="77777777" w:rsidR="00402A1A" w:rsidRPr="00A65BAB" w:rsidRDefault="001C3BF7" w:rsidP="001F7D9B">
            <w:pPr>
              <w:tabs>
                <w:tab w:val="center" w:pos="4419"/>
                <w:tab w:val="right" w:pos="8838"/>
              </w:tabs>
              <w:spacing w:after="0" w:line="240" w:lineRule="auto"/>
              <w:jc w:val="center"/>
              <w:rPr>
                <w:rFonts w:ascii="Arial" w:eastAsia="Arial" w:hAnsi="Arial" w:cs="Arial"/>
              </w:rPr>
            </w:pPr>
            <w:r w:rsidRPr="00A65BAB">
              <w:rPr>
                <w:rFonts w:ascii="Arial" w:eastAsia="Arial" w:hAnsi="Arial" w:cs="Arial"/>
              </w:rPr>
              <w:t>DGDI</w:t>
            </w:r>
          </w:p>
        </w:tc>
      </w:tr>
    </w:tbl>
    <w:p w14:paraId="5E5B3C64" w14:textId="77777777" w:rsidR="00402A1A" w:rsidRPr="00A65BAB" w:rsidRDefault="00402A1A" w:rsidP="001F7D9B">
      <w:pPr>
        <w:spacing w:before="60" w:after="60" w:line="240" w:lineRule="auto"/>
        <w:jc w:val="both"/>
        <w:rPr>
          <w:rFonts w:ascii="Arial" w:eastAsia="Arial" w:hAnsi="Arial" w:cs="Arial"/>
        </w:rPr>
      </w:pPr>
    </w:p>
    <w:p w14:paraId="6D28B7E5" w14:textId="77777777" w:rsidR="001C3BF7" w:rsidRPr="00A65BAB" w:rsidRDefault="001C3BF7" w:rsidP="001F7D9B">
      <w:pPr>
        <w:spacing w:before="60" w:after="60" w:line="240" w:lineRule="auto"/>
        <w:jc w:val="both"/>
        <w:rPr>
          <w:rFonts w:ascii="Arial" w:eastAsia="Arial" w:hAnsi="Arial" w:cs="Arial"/>
        </w:rPr>
      </w:pPr>
      <w:r w:rsidRPr="00A65BAB">
        <w:rPr>
          <w:rFonts w:ascii="Arial" w:eastAsia="Arial" w:hAnsi="Arial" w:cs="Arial"/>
        </w:rPr>
        <w:t xml:space="preserve">La notificación se realizará a cada una de las personas destinatarias sin exclusión, </w:t>
      </w:r>
      <w:r w:rsidRPr="00A65BAB">
        <w:rPr>
          <w:rFonts w:ascii="Arial" w:eastAsia="Arial" w:hAnsi="Arial" w:cs="Arial"/>
          <w:color w:val="202124"/>
        </w:rPr>
        <w:t>previo consentimiento de la víctima</w:t>
      </w:r>
      <w:r w:rsidRPr="00A65BAB">
        <w:rPr>
          <w:rFonts w:ascii="Arial" w:eastAsia="Arial" w:hAnsi="Arial" w:cs="Arial"/>
        </w:rPr>
        <w:t>.</w:t>
      </w:r>
    </w:p>
    <w:p w14:paraId="4E23B7CA" w14:textId="77777777" w:rsidR="001C3BF7" w:rsidRPr="00A65BAB" w:rsidRDefault="001C3BF7" w:rsidP="001F7D9B">
      <w:pPr>
        <w:spacing w:before="60" w:after="60" w:line="240" w:lineRule="auto"/>
        <w:jc w:val="both"/>
        <w:rPr>
          <w:rFonts w:ascii="Arial" w:eastAsia="Arial" w:hAnsi="Arial" w:cs="Arial"/>
        </w:rPr>
      </w:pPr>
    </w:p>
    <w:p w14:paraId="4B4E93ED" w14:textId="1EE5414E" w:rsidR="00402A1A" w:rsidRPr="00A65BAB" w:rsidRDefault="00DE43BF" w:rsidP="001F7D9B">
      <w:pPr>
        <w:spacing w:before="60" w:after="60" w:line="240" w:lineRule="auto"/>
        <w:jc w:val="both"/>
        <w:rPr>
          <w:rFonts w:ascii="Arial" w:eastAsia="Arial" w:hAnsi="Arial" w:cs="Arial"/>
          <w:u w:val="single"/>
        </w:rPr>
      </w:pPr>
      <w:r w:rsidRPr="00A65BAB">
        <w:rPr>
          <w:rFonts w:ascii="Arial" w:eastAsia="Arial" w:hAnsi="Arial" w:cs="Arial"/>
          <w:u w:val="single"/>
        </w:rPr>
        <w:t>6.</w:t>
      </w:r>
      <w:r w:rsidR="00E027A6" w:rsidRPr="00A65BAB">
        <w:rPr>
          <w:rFonts w:ascii="Arial" w:eastAsia="Arial" w:hAnsi="Arial" w:cs="Arial"/>
          <w:u w:val="single"/>
        </w:rPr>
        <w:t>5</w:t>
      </w:r>
      <w:r w:rsidRPr="00A65BAB">
        <w:rPr>
          <w:rFonts w:ascii="Arial" w:eastAsia="Arial" w:hAnsi="Arial" w:cs="Arial"/>
          <w:u w:val="single"/>
        </w:rPr>
        <w:t xml:space="preserve">   </w:t>
      </w:r>
      <w:r w:rsidR="00D6509B" w:rsidRPr="00A65BAB">
        <w:rPr>
          <w:rFonts w:ascii="Arial" w:eastAsia="Arial" w:hAnsi="Arial" w:cs="Arial"/>
          <w:u w:val="single"/>
        </w:rPr>
        <w:t xml:space="preserve">CONSIDERACIONES EN LA ATENCIÓN A BRINDAR: </w:t>
      </w:r>
    </w:p>
    <w:p w14:paraId="208DD93F" w14:textId="77777777" w:rsidR="00AD4481" w:rsidRPr="00A65BAB" w:rsidRDefault="00AD4481" w:rsidP="001F7D9B">
      <w:pPr>
        <w:spacing w:before="60" w:after="60" w:line="240" w:lineRule="auto"/>
        <w:jc w:val="both"/>
        <w:rPr>
          <w:rFonts w:ascii="Arial" w:eastAsia="Arial" w:hAnsi="Arial" w:cs="Arial"/>
          <w:u w:val="single"/>
        </w:rPr>
      </w:pPr>
    </w:p>
    <w:p w14:paraId="7CD3F9CF" w14:textId="0B0EED01" w:rsidR="00C57317" w:rsidRPr="00A65BAB" w:rsidRDefault="00C57317" w:rsidP="001F7D9B">
      <w:pPr>
        <w:spacing w:before="60" w:after="60" w:line="240" w:lineRule="auto"/>
        <w:jc w:val="both"/>
        <w:rPr>
          <w:rFonts w:ascii="Arial" w:eastAsia="Arial" w:hAnsi="Arial" w:cs="Arial"/>
        </w:rPr>
      </w:pPr>
      <w:r w:rsidRPr="00A65BAB">
        <w:rPr>
          <w:rFonts w:ascii="Arial" w:eastAsia="Arial" w:hAnsi="Arial" w:cs="Arial"/>
        </w:rPr>
        <w:t xml:space="preserve">La persona que se sienta vulnerada ante una situación de violencia laboral, acoso y hostigamiento </w:t>
      </w:r>
      <w:r w:rsidR="00034A8C" w:rsidRPr="00A65BAB">
        <w:rPr>
          <w:rFonts w:ascii="Arial" w:eastAsia="Arial" w:hAnsi="Arial" w:cs="Arial"/>
        </w:rPr>
        <w:t>sexual o laboral</w:t>
      </w:r>
      <w:r w:rsidRPr="00A65BAB">
        <w:rPr>
          <w:rFonts w:ascii="Arial" w:eastAsia="Arial" w:hAnsi="Arial" w:cs="Arial"/>
        </w:rPr>
        <w:t>, podrá ser atendida por la persona titular de la presidencia municipal y demás integra</w:t>
      </w:r>
      <w:r w:rsidR="00EE257B" w:rsidRPr="00A65BAB">
        <w:rPr>
          <w:rFonts w:ascii="Arial" w:eastAsia="Arial" w:hAnsi="Arial" w:cs="Arial"/>
        </w:rPr>
        <w:t xml:space="preserve">ntes del Comité, </w:t>
      </w:r>
      <w:proofErr w:type="spellStart"/>
      <w:r w:rsidR="00A65BAB" w:rsidRPr="00A65BAB">
        <w:rPr>
          <w:rFonts w:ascii="Arial" w:eastAsia="Arial" w:hAnsi="Arial" w:cs="Arial"/>
        </w:rPr>
        <w:t>ombudsperson</w:t>
      </w:r>
      <w:proofErr w:type="spellEnd"/>
      <w:r w:rsidR="00EE257B" w:rsidRPr="00A65BAB">
        <w:rPr>
          <w:rFonts w:ascii="Arial" w:eastAsia="Arial" w:hAnsi="Arial" w:cs="Arial"/>
        </w:rPr>
        <w:t xml:space="preserve">, </w:t>
      </w:r>
      <w:r w:rsidR="00E027A6" w:rsidRPr="00A65BAB">
        <w:rPr>
          <w:rFonts w:ascii="Arial" w:eastAsia="Arial" w:hAnsi="Arial" w:cs="Arial"/>
        </w:rPr>
        <w:t xml:space="preserve">persona de contacto </w:t>
      </w:r>
      <w:r w:rsidRPr="00A65BAB">
        <w:rPr>
          <w:rFonts w:ascii="Arial" w:eastAsia="Arial" w:hAnsi="Arial" w:cs="Arial"/>
        </w:rPr>
        <w:t xml:space="preserve">o </w:t>
      </w:r>
      <w:r w:rsidR="00034A8C" w:rsidRPr="00A65BAB">
        <w:rPr>
          <w:rFonts w:ascii="Arial" w:eastAsia="Arial" w:hAnsi="Arial" w:cs="Arial"/>
        </w:rPr>
        <w:t xml:space="preserve">titulares de las </w:t>
      </w:r>
      <w:r w:rsidR="00E027A6" w:rsidRPr="00A65BAB">
        <w:rPr>
          <w:rFonts w:ascii="Arial" w:eastAsia="Arial" w:hAnsi="Arial" w:cs="Arial"/>
        </w:rPr>
        <w:t>dependencias o entidades</w:t>
      </w:r>
      <w:r w:rsidRPr="00A65BAB">
        <w:rPr>
          <w:rFonts w:ascii="Arial" w:eastAsia="Arial" w:hAnsi="Arial" w:cs="Arial"/>
        </w:rPr>
        <w:t>, quienes escucharán, asesorarán y canalizarán ante la instancia correspondiente.</w:t>
      </w:r>
    </w:p>
    <w:p w14:paraId="6B2375AE" w14:textId="77777777" w:rsidR="000C5D2D" w:rsidRPr="00A65BAB" w:rsidRDefault="000C5D2D" w:rsidP="001F7D9B">
      <w:pPr>
        <w:spacing w:before="60" w:after="60" w:line="240" w:lineRule="auto"/>
        <w:jc w:val="both"/>
        <w:rPr>
          <w:rFonts w:ascii="Arial" w:eastAsia="Arial" w:hAnsi="Arial" w:cs="Arial"/>
        </w:rPr>
      </w:pPr>
    </w:p>
    <w:p w14:paraId="4A667B3D" w14:textId="04D1C5F6" w:rsidR="000C5D2D" w:rsidRPr="00A65BAB" w:rsidRDefault="00D4476C" w:rsidP="001F7D9B">
      <w:pPr>
        <w:spacing w:before="60" w:after="60" w:line="240" w:lineRule="auto"/>
        <w:jc w:val="both"/>
        <w:rPr>
          <w:rFonts w:ascii="Arial" w:eastAsia="Arial" w:hAnsi="Arial" w:cs="Arial"/>
        </w:rPr>
      </w:pPr>
      <w:r w:rsidRPr="00A65BAB">
        <w:rPr>
          <w:rFonts w:ascii="Arial" w:eastAsia="Arial" w:hAnsi="Arial" w:cs="Arial"/>
        </w:rPr>
        <w:t>Además,</w:t>
      </w:r>
      <w:r w:rsidR="000C5D2D" w:rsidRPr="00A65BAB">
        <w:rPr>
          <w:rFonts w:ascii="Arial" w:eastAsia="Arial" w:hAnsi="Arial" w:cs="Arial"/>
        </w:rPr>
        <w:t xml:space="preserve"> tendrá derecho a contar con medidas de asistencia y apoyo, a fin de </w:t>
      </w:r>
      <w:r w:rsidRPr="00A65BAB">
        <w:rPr>
          <w:rFonts w:ascii="Arial" w:eastAsia="Arial" w:hAnsi="Arial" w:cs="Arial"/>
        </w:rPr>
        <w:t>evita</w:t>
      </w:r>
      <w:r w:rsidR="000C5D2D" w:rsidRPr="00A65BAB">
        <w:rPr>
          <w:rFonts w:ascii="Arial" w:eastAsia="Arial" w:hAnsi="Arial" w:cs="Arial"/>
        </w:rPr>
        <w:t xml:space="preserve">r la </w:t>
      </w:r>
      <w:proofErr w:type="spellStart"/>
      <w:r w:rsidR="000C5D2D" w:rsidRPr="00A65BAB">
        <w:rPr>
          <w:rFonts w:ascii="Arial" w:eastAsia="Arial" w:hAnsi="Arial" w:cs="Arial"/>
        </w:rPr>
        <w:t>revictimización</w:t>
      </w:r>
      <w:proofErr w:type="spellEnd"/>
      <w:r w:rsidR="000C5D2D" w:rsidRPr="00A65BAB">
        <w:rPr>
          <w:rFonts w:ascii="Arial" w:eastAsia="Arial" w:hAnsi="Arial" w:cs="Arial"/>
          <w:color w:val="000000" w:themeColor="text1"/>
        </w:rPr>
        <w:t xml:space="preserve">, </w:t>
      </w:r>
      <w:r w:rsidRPr="00A65BAB">
        <w:rPr>
          <w:rFonts w:ascii="Arial" w:eastAsia="Arial" w:hAnsi="Arial" w:cs="Arial"/>
          <w:color w:val="000000" w:themeColor="text1"/>
        </w:rPr>
        <w:t>mismas que</w:t>
      </w:r>
      <w:r w:rsidR="000C5D2D" w:rsidRPr="00A65BAB">
        <w:rPr>
          <w:rFonts w:ascii="Arial" w:eastAsia="Arial" w:hAnsi="Arial" w:cs="Arial"/>
          <w:color w:val="000000" w:themeColor="text1"/>
        </w:rPr>
        <w:t xml:space="preserve"> estarán dirigidas a salvaguardar </w:t>
      </w:r>
      <w:r w:rsidRPr="00A65BAB">
        <w:rPr>
          <w:rFonts w:ascii="Arial" w:eastAsia="Arial" w:hAnsi="Arial" w:cs="Arial"/>
          <w:color w:val="000000" w:themeColor="text1"/>
        </w:rPr>
        <w:t>su</w:t>
      </w:r>
      <w:r w:rsidR="000C5D2D" w:rsidRPr="00A65BAB">
        <w:rPr>
          <w:rFonts w:ascii="Arial" w:eastAsia="Arial" w:hAnsi="Arial" w:cs="Arial"/>
          <w:color w:val="000000" w:themeColor="text1"/>
        </w:rPr>
        <w:t xml:space="preserve"> integridad. La autoridad competente </w:t>
      </w:r>
      <w:r w:rsidRPr="00A65BAB">
        <w:rPr>
          <w:rFonts w:ascii="Arial" w:eastAsia="Arial" w:hAnsi="Arial" w:cs="Arial"/>
          <w:color w:val="000000" w:themeColor="text1"/>
        </w:rPr>
        <w:t xml:space="preserve">podrá </w:t>
      </w:r>
      <w:r w:rsidR="000C5D2D" w:rsidRPr="00A65BAB">
        <w:rPr>
          <w:rFonts w:ascii="Arial" w:eastAsia="Arial" w:hAnsi="Arial" w:cs="Arial"/>
          <w:color w:val="000000" w:themeColor="text1"/>
        </w:rPr>
        <w:t xml:space="preserve">generar acciones que reduzcan </w:t>
      </w:r>
      <w:proofErr w:type="spellStart"/>
      <w:r w:rsidR="000C5D2D" w:rsidRPr="00A65BAB">
        <w:rPr>
          <w:rFonts w:ascii="Arial" w:eastAsia="Arial" w:hAnsi="Arial" w:cs="Arial"/>
          <w:color w:val="000000" w:themeColor="text1"/>
        </w:rPr>
        <w:t>l</w:t>
      </w:r>
      <w:proofErr w:type="spellEnd"/>
      <w:r w:rsidR="000C5D2D" w:rsidRPr="00A65BAB">
        <w:rPr>
          <w:rFonts w:ascii="Arial" w:eastAsia="Arial" w:hAnsi="Arial" w:cs="Arial"/>
          <w:color w:val="000000" w:themeColor="text1"/>
        </w:rPr>
        <w:t xml:space="preserve"> riesgo de exposición a la violencia, centrándose en la detección de </w:t>
      </w:r>
      <w:r w:rsidRPr="00A65BAB">
        <w:rPr>
          <w:rFonts w:ascii="Arial" w:eastAsia="Arial" w:hAnsi="Arial" w:cs="Arial"/>
          <w:color w:val="000000" w:themeColor="text1"/>
        </w:rPr>
        <w:t>los mismos</w:t>
      </w:r>
      <w:r w:rsidR="000C5D2D" w:rsidRPr="00A65BAB">
        <w:rPr>
          <w:rFonts w:ascii="Arial" w:eastAsia="Arial" w:hAnsi="Arial" w:cs="Arial"/>
          <w:color w:val="000000" w:themeColor="text1"/>
        </w:rPr>
        <w:t>.</w:t>
      </w:r>
    </w:p>
    <w:p w14:paraId="5892A3B5" w14:textId="77777777" w:rsidR="00C57317" w:rsidRPr="00A65BAB" w:rsidRDefault="00C57317" w:rsidP="001F7D9B">
      <w:pPr>
        <w:spacing w:before="60" w:after="60" w:line="240" w:lineRule="auto"/>
        <w:jc w:val="both"/>
        <w:rPr>
          <w:rFonts w:ascii="Arial" w:eastAsia="Arial" w:hAnsi="Arial" w:cs="Arial"/>
        </w:rPr>
      </w:pPr>
    </w:p>
    <w:p w14:paraId="0C9F3AB6" w14:textId="33135890" w:rsidR="006F0966" w:rsidRPr="00A65BAB" w:rsidRDefault="00D6509B" w:rsidP="001F7D9B">
      <w:pPr>
        <w:spacing w:before="60" w:after="60" w:line="240" w:lineRule="auto"/>
        <w:jc w:val="both"/>
        <w:rPr>
          <w:rFonts w:ascii="Arial" w:eastAsia="Arial" w:hAnsi="Arial" w:cs="Arial"/>
        </w:rPr>
      </w:pPr>
      <w:r w:rsidRPr="00A65BAB">
        <w:rPr>
          <w:rFonts w:ascii="Arial" w:eastAsia="Arial" w:hAnsi="Arial" w:cs="Arial"/>
        </w:rPr>
        <w:t xml:space="preserve">En caso de presentarse una situación de violencia laboral, acoso y hostigamiento </w:t>
      </w:r>
      <w:r w:rsidR="00034A8C" w:rsidRPr="00A65BAB">
        <w:rPr>
          <w:rFonts w:ascii="Arial" w:eastAsia="Arial" w:hAnsi="Arial" w:cs="Arial"/>
        </w:rPr>
        <w:t>sexual o laboral</w:t>
      </w:r>
      <w:r w:rsidRPr="00A65BAB">
        <w:rPr>
          <w:rFonts w:ascii="Arial" w:eastAsia="Arial" w:hAnsi="Arial" w:cs="Arial"/>
        </w:rPr>
        <w:t xml:space="preserve">, dentro de </w:t>
      </w:r>
      <w:r w:rsidR="00E027A6" w:rsidRPr="00A65BAB">
        <w:rPr>
          <w:rFonts w:ascii="Arial" w:eastAsia="Arial" w:hAnsi="Arial" w:cs="Arial"/>
        </w:rPr>
        <w:t>una dependencia o entidad</w:t>
      </w:r>
      <w:r w:rsidRPr="00A65BAB">
        <w:rPr>
          <w:rFonts w:ascii="Arial" w:eastAsia="Arial" w:hAnsi="Arial" w:cs="Arial"/>
        </w:rPr>
        <w:t xml:space="preserve">, la persona que recibe la información deberá notificar a la persona de contacto </w:t>
      </w:r>
      <w:r w:rsidR="006F0966" w:rsidRPr="00A65BAB">
        <w:rPr>
          <w:rFonts w:ascii="Arial" w:eastAsia="Arial" w:hAnsi="Arial" w:cs="Arial"/>
        </w:rPr>
        <w:t xml:space="preserve">quien identificará las necesidades de la víctima </w:t>
      </w:r>
      <w:r w:rsidRPr="00A65BAB">
        <w:rPr>
          <w:rFonts w:ascii="Arial" w:eastAsia="Arial" w:hAnsi="Arial" w:cs="Arial"/>
        </w:rPr>
        <w:t xml:space="preserve">para la atención y seguimiento correspondiente. </w:t>
      </w:r>
    </w:p>
    <w:p w14:paraId="539C176E" w14:textId="77777777" w:rsidR="000C5D2D" w:rsidRPr="00A65BAB" w:rsidRDefault="000C5D2D" w:rsidP="001F7D9B">
      <w:pPr>
        <w:spacing w:before="60" w:after="60" w:line="240" w:lineRule="auto"/>
        <w:jc w:val="both"/>
        <w:rPr>
          <w:rFonts w:ascii="Arial" w:eastAsia="Arial" w:hAnsi="Arial" w:cs="Arial"/>
        </w:rPr>
      </w:pPr>
    </w:p>
    <w:p w14:paraId="263BC376" w14:textId="1EF04ADF" w:rsidR="00402A1A" w:rsidRPr="00A65BAB" w:rsidRDefault="00D6509B" w:rsidP="001F7D9B">
      <w:pPr>
        <w:spacing w:before="60" w:after="60" w:line="240" w:lineRule="auto"/>
        <w:jc w:val="both"/>
        <w:rPr>
          <w:rFonts w:ascii="Arial" w:eastAsia="Arial" w:hAnsi="Arial" w:cs="Arial"/>
        </w:rPr>
      </w:pPr>
      <w:r w:rsidRPr="00A65BAB">
        <w:rPr>
          <w:rFonts w:ascii="Arial" w:eastAsia="Arial" w:hAnsi="Arial" w:cs="Arial"/>
        </w:rPr>
        <w:t xml:space="preserve">La atención a las quejas o denuncias presentadas se brindará de acuerdo a las atribuciones de cada persona involucrada en el presente procedimiento. </w:t>
      </w:r>
    </w:p>
    <w:p w14:paraId="5DC639F1" w14:textId="77777777" w:rsidR="00402A1A" w:rsidRPr="00A65BAB" w:rsidRDefault="00402A1A" w:rsidP="001F7D9B">
      <w:pPr>
        <w:spacing w:after="0" w:line="240" w:lineRule="auto"/>
        <w:jc w:val="both"/>
        <w:rPr>
          <w:rFonts w:ascii="Arial" w:eastAsia="Arial" w:hAnsi="Arial" w:cs="Arial"/>
        </w:rPr>
      </w:pPr>
    </w:p>
    <w:p w14:paraId="18A9B59C" w14:textId="77777777" w:rsidR="00402A1A" w:rsidRPr="00A65BAB" w:rsidRDefault="00D6509B" w:rsidP="001F7D9B">
      <w:pPr>
        <w:spacing w:after="0" w:line="240" w:lineRule="auto"/>
        <w:jc w:val="both"/>
        <w:rPr>
          <w:rFonts w:ascii="Arial" w:eastAsia="Arial" w:hAnsi="Arial" w:cs="Arial"/>
        </w:rPr>
      </w:pPr>
      <w:r w:rsidRPr="00A65BAB">
        <w:rPr>
          <w:rFonts w:ascii="Arial" w:eastAsia="Arial" w:hAnsi="Arial" w:cs="Arial"/>
        </w:rPr>
        <w:t xml:space="preserve">Es responsabilidad de las personas involucradas e informadas de las </w:t>
      </w:r>
      <w:r w:rsidR="00EE257B" w:rsidRPr="00A65BAB">
        <w:rPr>
          <w:rFonts w:ascii="Arial" w:eastAsia="Arial" w:hAnsi="Arial" w:cs="Arial"/>
        </w:rPr>
        <w:t>quejas o denuncias</w:t>
      </w:r>
      <w:r w:rsidRPr="00A65BAB">
        <w:rPr>
          <w:rFonts w:ascii="Arial" w:eastAsia="Arial" w:hAnsi="Arial" w:cs="Arial"/>
        </w:rPr>
        <w:t>, asegurar que la información contenida en los casos sea resguardada debidamente, evitando toda difusión de datos sobre la identidad de las personas involucradas en ellos, o formas de localización, así como los datos relativos a la queja o denuncia que motiven la intervención de la autoridad.</w:t>
      </w:r>
    </w:p>
    <w:p w14:paraId="41A8DA18" w14:textId="77777777" w:rsidR="00402A1A" w:rsidRPr="00A65BAB" w:rsidRDefault="00402A1A" w:rsidP="001F7D9B">
      <w:pPr>
        <w:spacing w:after="0" w:line="240" w:lineRule="auto"/>
        <w:ind w:left="720"/>
        <w:jc w:val="both"/>
        <w:rPr>
          <w:rFonts w:ascii="Arial" w:eastAsia="Arial" w:hAnsi="Arial" w:cs="Arial"/>
        </w:rPr>
      </w:pPr>
    </w:p>
    <w:p w14:paraId="05C39BF2" w14:textId="77777777" w:rsidR="00402A1A" w:rsidRPr="00A65BAB" w:rsidRDefault="00D6509B" w:rsidP="001F7D9B">
      <w:pPr>
        <w:spacing w:after="0" w:line="240" w:lineRule="auto"/>
        <w:jc w:val="both"/>
        <w:rPr>
          <w:rFonts w:ascii="Arial" w:eastAsia="Arial" w:hAnsi="Arial" w:cs="Arial"/>
        </w:rPr>
      </w:pPr>
      <w:r w:rsidRPr="00A65BAB">
        <w:rPr>
          <w:rFonts w:ascii="Arial" w:eastAsia="Arial" w:hAnsi="Arial" w:cs="Arial"/>
        </w:rPr>
        <w:t>Cuando la víctima se presente a levantar la queja o denuncia en un estado emocional donde requiera atención psicológica, la persona de contacto o l</w:t>
      </w:r>
      <w:r w:rsidR="00A0306C" w:rsidRPr="00A65BAB">
        <w:rPr>
          <w:rFonts w:ascii="Arial" w:eastAsia="Arial" w:hAnsi="Arial" w:cs="Arial"/>
        </w:rPr>
        <w:t xml:space="preserve">a persona que reciba la queja </w:t>
      </w:r>
      <w:r w:rsidRPr="00A65BAB">
        <w:rPr>
          <w:rFonts w:ascii="Arial" w:eastAsia="Arial" w:hAnsi="Arial" w:cs="Arial"/>
        </w:rPr>
        <w:t>o denuncia deberá notificar al I</w:t>
      </w:r>
      <w:r w:rsidR="005B3EDC" w:rsidRPr="00A65BAB">
        <w:rPr>
          <w:rFonts w:ascii="Arial" w:eastAsia="Arial" w:hAnsi="Arial" w:cs="Arial"/>
        </w:rPr>
        <w:t>MMU</w:t>
      </w:r>
      <w:r w:rsidRPr="00A65BAB">
        <w:rPr>
          <w:rFonts w:ascii="Arial" w:eastAsia="Arial" w:hAnsi="Arial" w:cs="Arial"/>
        </w:rPr>
        <w:t>, para que le ofrezcan el apo</w:t>
      </w:r>
      <w:r w:rsidR="00034A8C" w:rsidRPr="00A65BAB">
        <w:rPr>
          <w:rFonts w:ascii="Arial" w:eastAsia="Arial" w:hAnsi="Arial" w:cs="Arial"/>
        </w:rPr>
        <w:t>yo necesario que corresponda y</w:t>
      </w:r>
      <w:r w:rsidRPr="00A65BAB">
        <w:rPr>
          <w:rFonts w:ascii="Arial" w:eastAsia="Arial" w:hAnsi="Arial" w:cs="Arial"/>
        </w:rPr>
        <w:t xml:space="preserve"> canalizar a las instancias que puedan proporcionarle atención. </w:t>
      </w:r>
      <w:r w:rsidR="009D22E3" w:rsidRPr="00A65BAB">
        <w:rPr>
          <w:rFonts w:ascii="Arial" w:eastAsia="Arial" w:hAnsi="Arial" w:cs="Arial"/>
        </w:rPr>
        <w:t>Lo anterior, s</w:t>
      </w:r>
      <w:r w:rsidRPr="00A65BAB">
        <w:rPr>
          <w:rFonts w:ascii="Arial" w:eastAsia="Arial" w:hAnsi="Arial" w:cs="Arial"/>
        </w:rPr>
        <w:t>in que ello limite que la persona que funja como persona de contacto actúe conforme a sus atribuciones de la manera más inmediata posible.</w:t>
      </w:r>
    </w:p>
    <w:p w14:paraId="3C42427E" w14:textId="77777777" w:rsidR="00402A1A" w:rsidRPr="00A65BAB" w:rsidRDefault="00402A1A" w:rsidP="001F7D9B">
      <w:pPr>
        <w:spacing w:after="0" w:line="240" w:lineRule="auto"/>
        <w:ind w:left="720"/>
        <w:jc w:val="both"/>
        <w:rPr>
          <w:rFonts w:ascii="Arial" w:eastAsia="Arial" w:hAnsi="Arial" w:cs="Arial"/>
        </w:rPr>
      </w:pPr>
    </w:p>
    <w:p w14:paraId="54FDC2B9" w14:textId="7C1F684F" w:rsidR="00402A1A" w:rsidRPr="00A65BAB" w:rsidRDefault="00D6509B" w:rsidP="001F7D9B">
      <w:pPr>
        <w:spacing w:after="0" w:line="240" w:lineRule="auto"/>
        <w:jc w:val="both"/>
        <w:rPr>
          <w:rFonts w:ascii="Arial" w:eastAsia="Arial" w:hAnsi="Arial" w:cs="Arial"/>
        </w:rPr>
      </w:pPr>
      <w:r w:rsidRPr="00A65BAB">
        <w:rPr>
          <w:rFonts w:ascii="Arial" w:eastAsia="Arial" w:hAnsi="Arial" w:cs="Arial"/>
        </w:rPr>
        <w:lastRenderedPageBreak/>
        <w:t>Si la víctima al momento</w:t>
      </w:r>
      <w:r w:rsidR="00034A8C" w:rsidRPr="00A65BAB">
        <w:rPr>
          <w:rFonts w:ascii="Arial" w:eastAsia="Arial" w:hAnsi="Arial" w:cs="Arial"/>
        </w:rPr>
        <w:t xml:space="preserve"> de dar a conocer los hechos y</w:t>
      </w:r>
      <w:r w:rsidRPr="00A65BAB">
        <w:rPr>
          <w:rFonts w:ascii="Arial" w:eastAsia="Arial" w:hAnsi="Arial" w:cs="Arial"/>
        </w:rPr>
        <w:t xml:space="preserve"> presentar la </w:t>
      </w:r>
      <w:r w:rsidR="00473BD3" w:rsidRPr="00A65BAB">
        <w:rPr>
          <w:rFonts w:ascii="Arial" w:eastAsia="Arial" w:hAnsi="Arial" w:cs="Arial"/>
        </w:rPr>
        <w:t>queja o denuncia</w:t>
      </w:r>
      <w:r w:rsidRPr="00A65BAB">
        <w:rPr>
          <w:rFonts w:ascii="Arial" w:eastAsia="Arial" w:hAnsi="Arial" w:cs="Arial"/>
        </w:rPr>
        <w:t xml:space="preserve"> muestra agresiones físicas, la persona de contacto, o bien, la persona que reciba la </w:t>
      </w:r>
      <w:r w:rsidR="00473BD3" w:rsidRPr="00A65BAB">
        <w:rPr>
          <w:rFonts w:ascii="Arial" w:eastAsia="Arial" w:hAnsi="Arial" w:cs="Arial"/>
        </w:rPr>
        <w:t>queja o denuncia</w:t>
      </w:r>
      <w:r w:rsidRPr="00A65BAB">
        <w:rPr>
          <w:rFonts w:ascii="Arial" w:eastAsia="Arial" w:hAnsi="Arial" w:cs="Arial"/>
        </w:rPr>
        <w:t xml:space="preserve"> de la </w:t>
      </w:r>
      <w:r w:rsidR="00A65BAB" w:rsidRPr="00A65BAB">
        <w:rPr>
          <w:rFonts w:ascii="Arial" w:eastAsia="Arial" w:hAnsi="Arial" w:cs="Arial"/>
        </w:rPr>
        <w:t xml:space="preserve">dependencia o entidad </w:t>
      </w:r>
      <w:r w:rsidRPr="00A65BAB">
        <w:rPr>
          <w:rFonts w:ascii="Arial" w:eastAsia="Arial" w:hAnsi="Arial" w:cs="Arial"/>
        </w:rPr>
        <w:t xml:space="preserve">correspondiente, deberá gestionar la atención médica requerida. </w:t>
      </w:r>
    </w:p>
    <w:p w14:paraId="26242314" w14:textId="77777777" w:rsidR="00402A1A" w:rsidRPr="00A65BAB" w:rsidRDefault="00402A1A" w:rsidP="001F7D9B">
      <w:pPr>
        <w:spacing w:after="0" w:line="240" w:lineRule="auto"/>
        <w:jc w:val="both"/>
        <w:rPr>
          <w:rFonts w:ascii="Arial" w:eastAsia="Arial" w:hAnsi="Arial" w:cs="Arial"/>
        </w:rPr>
      </w:pPr>
    </w:p>
    <w:p w14:paraId="53627102" w14:textId="01256343" w:rsidR="00BB631F" w:rsidRPr="00A65BAB" w:rsidRDefault="00D6509B" w:rsidP="001F7D9B">
      <w:pPr>
        <w:spacing w:after="0" w:line="240" w:lineRule="auto"/>
        <w:jc w:val="both"/>
        <w:rPr>
          <w:rFonts w:ascii="Arial" w:eastAsia="Arial" w:hAnsi="Arial" w:cs="Arial"/>
        </w:rPr>
      </w:pPr>
      <w:r w:rsidRPr="00A65BAB">
        <w:rPr>
          <w:rFonts w:ascii="Arial" w:eastAsia="Arial" w:hAnsi="Arial" w:cs="Arial"/>
        </w:rPr>
        <w:t xml:space="preserve">El </w:t>
      </w:r>
      <w:r w:rsidR="005B3EDC" w:rsidRPr="00A65BAB">
        <w:rPr>
          <w:rFonts w:ascii="Arial" w:eastAsia="Arial" w:hAnsi="Arial" w:cs="Arial"/>
        </w:rPr>
        <w:t>IMMU</w:t>
      </w:r>
      <w:r w:rsidRPr="00A65BAB">
        <w:rPr>
          <w:rFonts w:ascii="Arial" w:eastAsia="Arial" w:hAnsi="Arial" w:cs="Arial"/>
        </w:rPr>
        <w:t xml:space="preserve">, realizará las intervenciones de acuerdo </w:t>
      </w:r>
      <w:r w:rsidR="00A65BAB" w:rsidRPr="00A65BAB">
        <w:rPr>
          <w:rFonts w:ascii="Arial" w:eastAsia="Arial" w:hAnsi="Arial" w:cs="Arial"/>
        </w:rPr>
        <w:t>con</w:t>
      </w:r>
      <w:r w:rsidRPr="00A65BAB">
        <w:rPr>
          <w:rFonts w:ascii="Arial" w:eastAsia="Arial" w:hAnsi="Arial" w:cs="Arial"/>
        </w:rPr>
        <w:t xml:space="preserve"> las solicitudes en colaboración con la </w:t>
      </w:r>
      <w:r w:rsidR="00080A9E" w:rsidRPr="00A65BAB">
        <w:rPr>
          <w:rFonts w:ascii="Arial" w:eastAsia="Arial" w:hAnsi="Arial" w:cs="Arial"/>
        </w:rPr>
        <w:t>DGDI</w:t>
      </w:r>
      <w:r w:rsidR="00A0306C" w:rsidRPr="00A65BAB">
        <w:rPr>
          <w:rFonts w:ascii="Arial" w:eastAsia="Arial" w:hAnsi="Arial" w:cs="Arial"/>
        </w:rPr>
        <w:t>,</w:t>
      </w:r>
      <w:r w:rsidRPr="00A65BAB">
        <w:rPr>
          <w:rFonts w:ascii="Arial" w:eastAsia="Arial" w:hAnsi="Arial" w:cs="Arial"/>
        </w:rPr>
        <w:t xml:space="preserve"> la Contraloría</w:t>
      </w:r>
      <w:r w:rsidR="009D22E3" w:rsidRPr="00A65BAB">
        <w:rPr>
          <w:rFonts w:ascii="Arial" w:eastAsia="Arial" w:hAnsi="Arial" w:cs="Arial"/>
        </w:rPr>
        <w:t xml:space="preserve"> </w:t>
      </w:r>
      <w:r w:rsidR="00A0306C" w:rsidRPr="00A65BAB">
        <w:rPr>
          <w:rFonts w:ascii="Arial" w:eastAsia="Arial" w:hAnsi="Arial" w:cs="Arial"/>
        </w:rPr>
        <w:t>o</w:t>
      </w:r>
      <w:r w:rsidRPr="00A65BAB">
        <w:rPr>
          <w:rFonts w:ascii="Arial" w:eastAsia="Arial" w:hAnsi="Arial" w:cs="Arial"/>
        </w:rPr>
        <w:t xml:space="preserve"> el </w:t>
      </w:r>
      <w:r w:rsidR="00473BD3" w:rsidRPr="00A65BAB">
        <w:rPr>
          <w:rFonts w:ascii="Arial" w:eastAsia="Arial" w:hAnsi="Arial" w:cs="Arial"/>
        </w:rPr>
        <w:t>Consejo</w:t>
      </w:r>
      <w:r w:rsidRPr="00A65BAB">
        <w:rPr>
          <w:rFonts w:ascii="Arial" w:eastAsia="Arial" w:hAnsi="Arial" w:cs="Arial"/>
        </w:rPr>
        <w:t xml:space="preserve">, con la finalidad de crear un espacio de confianza en donde se proporcione información acerca de los conceptos de violencia laboral, acoso y hostigamiento </w:t>
      </w:r>
      <w:r w:rsidR="00034A8C" w:rsidRPr="00A65BAB">
        <w:rPr>
          <w:rFonts w:ascii="Arial" w:eastAsia="Arial" w:hAnsi="Arial" w:cs="Arial"/>
        </w:rPr>
        <w:t>sexual o laboral</w:t>
      </w:r>
      <w:r w:rsidRPr="00A65BAB">
        <w:rPr>
          <w:rFonts w:ascii="Arial" w:eastAsia="Arial" w:hAnsi="Arial" w:cs="Arial"/>
        </w:rPr>
        <w:t xml:space="preserve">, así como las alternativas para presentar su </w:t>
      </w:r>
      <w:r w:rsidR="00473BD3" w:rsidRPr="00A65BAB">
        <w:rPr>
          <w:rFonts w:ascii="Arial" w:eastAsia="Arial" w:hAnsi="Arial" w:cs="Arial"/>
        </w:rPr>
        <w:t>queja o denuncia</w:t>
      </w:r>
      <w:r w:rsidRPr="00A65BAB">
        <w:rPr>
          <w:rFonts w:ascii="Arial" w:eastAsia="Arial" w:hAnsi="Arial" w:cs="Arial"/>
        </w:rPr>
        <w:t xml:space="preserve">. </w:t>
      </w:r>
    </w:p>
    <w:p w14:paraId="02964328" w14:textId="77777777" w:rsidR="00BB631F" w:rsidRPr="00A65BAB" w:rsidRDefault="00BB631F" w:rsidP="001F7D9B">
      <w:pPr>
        <w:spacing w:after="0" w:line="240" w:lineRule="auto"/>
        <w:jc w:val="both"/>
        <w:rPr>
          <w:rFonts w:ascii="Arial" w:eastAsia="Arial" w:hAnsi="Arial" w:cs="Arial"/>
        </w:rPr>
      </w:pPr>
    </w:p>
    <w:p w14:paraId="599AF872" w14:textId="77777777" w:rsidR="00BB631F" w:rsidRPr="00A65BAB" w:rsidRDefault="009D22E3" w:rsidP="00A65BAB">
      <w:pPr>
        <w:numPr>
          <w:ilvl w:val="0"/>
          <w:numId w:val="2"/>
        </w:numPr>
        <w:pBdr>
          <w:top w:val="nil"/>
          <w:left w:val="nil"/>
          <w:bottom w:val="nil"/>
          <w:right w:val="nil"/>
          <w:between w:val="nil"/>
        </w:pBdr>
        <w:spacing w:after="0" w:line="240" w:lineRule="auto"/>
        <w:ind w:left="0" w:firstLine="0"/>
        <w:jc w:val="both"/>
        <w:rPr>
          <w:rFonts w:ascii="Arial" w:eastAsia="Arial" w:hAnsi="Arial" w:cs="Arial"/>
          <w:b/>
          <w:color w:val="000000" w:themeColor="text1"/>
        </w:rPr>
      </w:pPr>
      <w:r w:rsidRPr="00A65BAB">
        <w:rPr>
          <w:rFonts w:ascii="Arial" w:eastAsia="Arial" w:hAnsi="Arial" w:cs="Arial"/>
          <w:b/>
          <w:color w:val="000000" w:themeColor="text1"/>
        </w:rPr>
        <w:t>ALTERNATIVAS PARA PRESENTAR QUEJA O DENUNCIA:</w:t>
      </w:r>
    </w:p>
    <w:p w14:paraId="4CA47665" w14:textId="77777777" w:rsidR="001F7D9B" w:rsidRPr="00A65BAB" w:rsidRDefault="001F7D9B" w:rsidP="001F7D9B">
      <w:pPr>
        <w:spacing w:line="240" w:lineRule="auto"/>
        <w:jc w:val="both"/>
        <w:rPr>
          <w:rFonts w:ascii="Arial" w:eastAsia="Arial" w:hAnsi="Arial" w:cs="Arial"/>
          <w:color w:val="000000" w:themeColor="text1"/>
        </w:rPr>
      </w:pPr>
    </w:p>
    <w:p w14:paraId="293A1FFC" w14:textId="295568DC" w:rsidR="00BB631F" w:rsidRPr="00A65BAB" w:rsidRDefault="00BB631F" w:rsidP="001F7D9B">
      <w:pPr>
        <w:spacing w:line="240" w:lineRule="auto"/>
        <w:jc w:val="both"/>
        <w:rPr>
          <w:rFonts w:ascii="Arial" w:eastAsia="Arial" w:hAnsi="Arial" w:cs="Arial"/>
          <w:color w:val="000000" w:themeColor="text1"/>
        </w:rPr>
      </w:pPr>
      <w:r w:rsidRPr="00A65BAB">
        <w:rPr>
          <w:rFonts w:ascii="Arial" w:eastAsia="Arial" w:hAnsi="Arial" w:cs="Arial"/>
          <w:color w:val="000000" w:themeColor="text1"/>
        </w:rPr>
        <w:t xml:space="preserve">La victima podrá realizar su queja o denuncia a través de los siguientes medios: </w:t>
      </w:r>
    </w:p>
    <w:p w14:paraId="35E9C69D" w14:textId="77777777" w:rsidR="00BB631F" w:rsidRPr="00A65BAB" w:rsidRDefault="00BB631F" w:rsidP="001F7D9B">
      <w:pPr>
        <w:pStyle w:val="Prrafodelista"/>
        <w:numPr>
          <w:ilvl w:val="0"/>
          <w:numId w:val="14"/>
        </w:numPr>
        <w:jc w:val="both"/>
        <w:rPr>
          <w:rFonts w:ascii="Arial" w:eastAsia="Arial" w:hAnsi="Arial" w:cs="Arial"/>
          <w:color w:val="000000" w:themeColor="text1"/>
          <w:sz w:val="22"/>
          <w:szCs w:val="22"/>
        </w:rPr>
      </w:pPr>
      <w:r w:rsidRPr="00A65BAB">
        <w:rPr>
          <w:rFonts w:ascii="Arial" w:eastAsia="Arial" w:hAnsi="Arial" w:cs="Arial"/>
          <w:color w:val="000000" w:themeColor="text1"/>
          <w:sz w:val="22"/>
          <w:szCs w:val="22"/>
        </w:rPr>
        <w:t xml:space="preserve">Comparecencia realizada en las oficinas de la </w:t>
      </w:r>
      <w:r w:rsidR="00473BD3" w:rsidRPr="00A65BAB">
        <w:rPr>
          <w:rFonts w:ascii="Arial" w:eastAsia="Arial" w:hAnsi="Arial" w:cs="Arial"/>
          <w:color w:val="000000" w:themeColor="text1"/>
          <w:sz w:val="22"/>
          <w:szCs w:val="22"/>
        </w:rPr>
        <w:t>Contraloría</w:t>
      </w:r>
    </w:p>
    <w:p w14:paraId="6475341F" w14:textId="77777777" w:rsidR="00BB631F" w:rsidRPr="00A65BAB" w:rsidRDefault="00BB631F" w:rsidP="001F7D9B">
      <w:pPr>
        <w:pStyle w:val="Prrafodelista"/>
        <w:numPr>
          <w:ilvl w:val="0"/>
          <w:numId w:val="14"/>
        </w:numPr>
        <w:jc w:val="both"/>
        <w:rPr>
          <w:rFonts w:ascii="Arial" w:eastAsia="Arial" w:hAnsi="Arial" w:cs="Arial"/>
          <w:color w:val="000000" w:themeColor="text1"/>
          <w:sz w:val="22"/>
          <w:szCs w:val="22"/>
        </w:rPr>
      </w:pPr>
      <w:r w:rsidRPr="00A65BAB">
        <w:rPr>
          <w:rFonts w:ascii="Arial" w:eastAsia="Arial" w:hAnsi="Arial" w:cs="Arial"/>
          <w:color w:val="000000" w:themeColor="text1"/>
          <w:sz w:val="22"/>
          <w:szCs w:val="22"/>
        </w:rPr>
        <w:t>Medios electrónicos de las autoridades competentes</w:t>
      </w:r>
    </w:p>
    <w:p w14:paraId="7F5D8736" w14:textId="77777777" w:rsidR="00BB631F" w:rsidRPr="00A65BAB" w:rsidRDefault="00BB631F" w:rsidP="001F7D9B">
      <w:pPr>
        <w:pStyle w:val="Prrafodelista"/>
        <w:numPr>
          <w:ilvl w:val="0"/>
          <w:numId w:val="14"/>
        </w:numPr>
        <w:jc w:val="both"/>
        <w:rPr>
          <w:rFonts w:ascii="Arial" w:eastAsia="Arial" w:hAnsi="Arial" w:cs="Arial"/>
          <w:color w:val="000000" w:themeColor="text1"/>
          <w:sz w:val="22"/>
          <w:szCs w:val="22"/>
        </w:rPr>
      </w:pPr>
      <w:r w:rsidRPr="00A65BAB">
        <w:rPr>
          <w:rFonts w:ascii="Arial" w:eastAsia="Arial" w:hAnsi="Arial" w:cs="Arial"/>
          <w:color w:val="000000" w:themeColor="text1"/>
          <w:sz w:val="22"/>
          <w:szCs w:val="22"/>
        </w:rPr>
        <w:t xml:space="preserve">Por escrito presentado en la </w:t>
      </w:r>
      <w:r w:rsidR="00473BD3" w:rsidRPr="00A65BAB">
        <w:rPr>
          <w:rFonts w:ascii="Arial" w:eastAsia="Arial" w:hAnsi="Arial" w:cs="Arial"/>
          <w:color w:val="000000" w:themeColor="text1"/>
          <w:sz w:val="22"/>
          <w:szCs w:val="22"/>
        </w:rPr>
        <w:t>Contraloría</w:t>
      </w:r>
    </w:p>
    <w:p w14:paraId="42192FC8" w14:textId="77777777" w:rsidR="00BB631F" w:rsidRPr="00A65BAB" w:rsidRDefault="00BB631F" w:rsidP="001F7D9B">
      <w:pPr>
        <w:pStyle w:val="Prrafodelista"/>
        <w:numPr>
          <w:ilvl w:val="0"/>
          <w:numId w:val="14"/>
        </w:numPr>
        <w:jc w:val="both"/>
        <w:rPr>
          <w:rFonts w:ascii="Arial" w:eastAsia="Arial" w:hAnsi="Arial" w:cs="Arial"/>
          <w:color w:val="000000" w:themeColor="text1"/>
          <w:sz w:val="22"/>
          <w:szCs w:val="22"/>
        </w:rPr>
      </w:pPr>
      <w:r w:rsidRPr="00A65BAB">
        <w:rPr>
          <w:rFonts w:ascii="Arial" w:eastAsia="Arial" w:hAnsi="Arial" w:cs="Arial"/>
          <w:color w:val="000000" w:themeColor="text1"/>
          <w:sz w:val="22"/>
          <w:szCs w:val="22"/>
        </w:rPr>
        <w:t>Sistema Denuncia León</w:t>
      </w:r>
      <w:r w:rsidR="00A0306C" w:rsidRPr="00A65BAB">
        <w:rPr>
          <w:rFonts w:ascii="Arial" w:eastAsia="Arial" w:hAnsi="Arial" w:cs="Arial"/>
          <w:color w:val="000000" w:themeColor="text1"/>
          <w:sz w:val="22"/>
          <w:szCs w:val="22"/>
        </w:rPr>
        <w:t xml:space="preserve"> a través de</w:t>
      </w:r>
      <w:r w:rsidR="009722BD" w:rsidRPr="00A65BAB">
        <w:rPr>
          <w:rFonts w:ascii="Arial" w:eastAsia="Arial" w:hAnsi="Arial" w:cs="Arial"/>
          <w:color w:val="000000" w:themeColor="text1"/>
          <w:sz w:val="22"/>
          <w:szCs w:val="22"/>
        </w:rPr>
        <w:t>l sitio electrónico denuncia.leon.gob.mx</w:t>
      </w:r>
    </w:p>
    <w:p w14:paraId="5B4AED96" w14:textId="77777777" w:rsidR="009D22E3" w:rsidRPr="00A65BAB" w:rsidRDefault="009D22E3" w:rsidP="001F7D9B">
      <w:pPr>
        <w:spacing w:line="240" w:lineRule="auto"/>
        <w:jc w:val="both"/>
        <w:rPr>
          <w:rFonts w:ascii="Arial" w:eastAsia="Arial" w:hAnsi="Arial" w:cs="Arial"/>
          <w:color w:val="000000" w:themeColor="text1"/>
          <w:highlight w:val="yellow"/>
        </w:rPr>
      </w:pPr>
    </w:p>
    <w:p w14:paraId="64897CD7" w14:textId="77777777" w:rsidR="009D22E3" w:rsidRPr="00A65BAB" w:rsidRDefault="009D22E3" w:rsidP="001F7D9B">
      <w:pPr>
        <w:spacing w:line="240" w:lineRule="auto"/>
        <w:jc w:val="both"/>
        <w:rPr>
          <w:rFonts w:ascii="Arial" w:eastAsia="Arial" w:hAnsi="Arial" w:cs="Arial"/>
          <w:b/>
          <w:color w:val="000000" w:themeColor="text1"/>
        </w:rPr>
      </w:pPr>
      <w:r w:rsidRPr="00A65BAB">
        <w:rPr>
          <w:rFonts w:ascii="Arial" w:eastAsia="Arial" w:hAnsi="Arial" w:cs="Arial"/>
          <w:b/>
          <w:color w:val="000000" w:themeColor="text1"/>
        </w:rPr>
        <w:t>Acompañamiento por parte de</w:t>
      </w:r>
      <w:r w:rsidR="00D4476C" w:rsidRPr="00A65BAB">
        <w:rPr>
          <w:rFonts w:ascii="Arial" w:eastAsia="Arial" w:hAnsi="Arial" w:cs="Arial"/>
          <w:b/>
          <w:color w:val="000000" w:themeColor="text1"/>
        </w:rPr>
        <w:t xml:space="preserve"> </w:t>
      </w:r>
      <w:r w:rsidRPr="00A65BAB">
        <w:rPr>
          <w:rFonts w:ascii="Arial" w:eastAsia="Arial" w:hAnsi="Arial" w:cs="Arial"/>
          <w:b/>
          <w:color w:val="000000" w:themeColor="text1"/>
        </w:rPr>
        <w:t>l</w:t>
      </w:r>
      <w:r w:rsidR="00D4476C" w:rsidRPr="00A65BAB">
        <w:rPr>
          <w:rFonts w:ascii="Arial" w:eastAsia="Arial" w:hAnsi="Arial" w:cs="Arial"/>
          <w:b/>
          <w:color w:val="000000" w:themeColor="text1"/>
        </w:rPr>
        <w:t>a</w:t>
      </w:r>
      <w:r w:rsidRPr="00A65BAB">
        <w:rPr>
          <w:rFonts w:ascii="Arial" w:eastAsia="Arial" w:hAnsi="Arial" w:cs="Arial"/>
          <w:b/>
          <w:color w:val="000000" w:themeColor="text1"/>
        </w:rPr>
        <w:t xml:space="preserve"> </w:t>
      </w:r>
      <w:r w:rsidR="00EE257B" w:rsidRPr="00A65BAB">
        <w:rPr>
          <w:rFonts w:ascii="Arial" w:eastAsia="Arial" w:hAnsi="Arial" w:cs="Arial"/>
          <w:b/>
          <w:color w:val="000000" w:themeColor="text1"/>
        </w:rPr>
        <w:t xml:space="preserve">Persona de </w:t>
      </w:r>
      <w:r w:rsidR="00034A8C" w:rsidRPr="00A65BAB">
        <w:rPr>
          <w:rFonts w:ascii="Arial" w:eastAsia="Arial" w:hAnsi="Arial" w:cs="Arial"/>
          <w:b/>
          <w:color w:val="000000" w:themeColor="text1"/>
        </w:rPr>
        <w:t>Contacto y</w:t>
      </w:r>
      <w:r w:rsidR="00D4476C" w:rsidRPr="00A65BAB">
        <w:rPr>
          <w:rFonts w:ascii="Arial" w:eastAsia="Arial" w:hAnsi="Arial" w:cs="Arial"/>
          <w:b/>
          <w:color w:val="000000" w:themeColor="text1"/>
        </w:rPr>
        <w:t xml:space="preserve"> el </w:t>
      </w:r>
      <w:r w:rsidRPr="00A65BAB">
        <w:rPr>
          <w:rFonts w:ascii="Arial" w:eastAsia="Arial" w:hAnsi="Arial" w:cs="Arial"/>
          <w:b/>
          <w:color w:val="000000" w:themeColor="text1"/>
        </w:rPr>
        <w:t>IMMU:</w:t>
      </w:r>
    </w:p>
    <w:p w14:paraId="09872CC9" w14:textId="73319C68" w:rsidR="009D22E3" w:rsidRPr="00A65BAB" w:rsidRDefault="00D4476C" w:rsidP="001F7D9B">
      <w:pPr>
        <w:spacing w:line="240" w:lineRule="auto"/>
        <w:jc w:val="both"/>
        <w:rPr>
          <w:rFonts w:ascii="Arial" w:eastAsia="Arial" w:hAnsi="Arial" w:cs="Arial"/>
          <w:color w:val="000000" w:themeColor="text1"/>
        </w:rPr>
      </w:pPr>
      <w:r w:rsidRPr="00A65BAB">
        <w:rPr>
          <w:rFonts w:ascii="Arial" w:eastAsia="Arial" w:hAnsi="Arial" w:cs="Arial"/>
          <w:color w:val="000000" w:themeColor="text1"/>
        </w:rPr>
        <w:t>Una vez recibida la persona</w:t>
      </w:r>
      <w:r w:rsidR="009D22E3" w:rsidRPr="00A65BAB">
        <w:rPr>
          <w:rFonts w:ascii="Arial" w:eastAsia="Arial" w:hAnsi="Arial" w:cs="Arial"/>
          <w:color w:val="000000" w:themeColor="text1"/>
        </w:rPr>
        <w:t xml:space="preserve"> que manifieste alguna situación de violencia laboral, acoso y hostigamiento sexual</w:t>
      </w:r>
      <w:r w:rsidR="00A65BAB" w:rsidRPr="00A65BAB">
        <w:rPr>
          <w:rFonts w:ascii="Arial" w:eastAsia="Arial" w:hAnsi="Arial" w:cs="Arial"/>
          <w:color w:val="000000" w:themeColor="text1"/>
        </w:rPr>
        <w:t xml:space="preserve"> o laboral</w:t>
      </w:r>
      <w:r w:rsidR="009D22E3" w:rsidRPr="00A65BAB">
        <w:rPr>
          <w:rFonts w:ascii="Arial" w:eastAsia="Arial" w:hAnsi="Arial" w:cs="Arial"/>
          <w:color w:val="000000" w:themeColor="text1"/>
        </w:rPr>
        <w:t>, se le atenderá y asesorará dándole a conocer las alternativas y los medios de dichas alternativas.</w:t>
      </w:r>
    </w:p>
    <w:p w14:paraId="21CDC4FB" w14:textId="7C8086C1" w:rsidR="009D22E3" w:rsidRPr="00A65BAB" w:rsidRDefault="009D22E3" w:rsidP="001F7D9B">
      <w:pPr>
        <w:spacing w:line="240" w:lineRule="auto"/>
        <w:jc w:val="both"/>
        <w:rPr>
          <w:rFonts w:ascii="Arial" w:eastAsia="Arial" w:hAnsi="Arial" w:cs="Arial"/>
          <w:b/>
          <w:color w:val="000000" w:themeColor="text1"/>
        </w:rPr>
      </w:pPr>
      <w:r w:rsidRPr="00A65BAB">
        <w:rPr>
          <w:rFonts w:ascii="Arial" w:eastAsia="Arial" w:hAnsi="Arial" w:cs="Arial"/>
          <w:color w:val="000000" w:themeColor="text1"/>
        </w:rPr>
        <w:t>La persona podrá decidir realizar una queja</w:t>
      </w:r>
      <w:r w:rsidR="00E36E01" w:rsidRPr="00A65BAB">
        <w:rPr>
          <w:rFonts w:ascii="Arial" w:eastAsia="Arial" w:hAnsi="Arial" w:cs="Arial"/>
          <w:color w:val="000000" w:themeColor="text1"/>
        </w:rPr>
        <w:t xml:space="preserve"> o denuncia</w:t>
      </w:r>
      <w:r w:rsidRPr="00A65BAB">
        <w:rPr>
          <w:rFonts w:ascii="Arial" w:eastAsia="Arial" w:hAnsi="Arial" w:cs="Arial"/>
          <w:color w:val="000000" w:themeColor="text1"/>
        </w:rPr>
        <w:t>, mism</w:t>
      </w:r>
      <w:r w:rsidR="00E36E01" w:rsidRPr="00A65BAB">
        <w:rPr>
          <w:rFonts w:ascii="Arial" w:eastAsia="Arial" w:hAnsi="Arial" w:cs="Arial"/>
          <w:color w:val="000000" w:themeColor="text1"/>
        </w:rPr>
        <w:t>a</w:t>
      </w:r>
      <w:r w:rsidRPr="00A65BAB">
        <w:rPr>
          <w:rFonts w:ascii="Arial" w:eastAsia="Arial" w:hAnsi="Arial" w:cs="Arial"/>
          <w:color w:val="000000" w:themeColor="text1"/>
        </w:rPr>
        <w:t xml:space="preserve"> que ser</w:t>
      </w:r>
      <w:r w:rsidR="00E36E01" w:rsidRPr="00A65BAB">
        <w:rPr>
          <w:rFonts w:ascii="Arial" w:eastAsia="Arial" w:hAnsi="Arial" w:cs="Arial"/>
          <w:color w:val="000000" w:themeColor="text1"/>
        </w:rPr>
        <w:t>á canalizada</w:t>
      </w:r>
      <w:r w:rsidRPr="00A65BAB">
        <w:rPr>
          <w:rFonts w:ascii="Arial" w:eastAsia="Arial" w:hAnsi="Arial" w:cs="Arial"/>
          <w:color w:val="000000" w:themeColor="text1"/>
        </w:rPr>
        <w:t xml:space="preserve"> a las instancias correspondientes mediante oficio. También podrá decidir ser acompañada de manera personal a las instancias correspondientes para dejar </w:t>
      </w:r>
      <w:r w:rsidR="00E36E01" w:rsidRPr="00A65BAB">
        <w:rPr>
          <w:rFonts w:ascii="Arial" w:eastAsia="Arial" w:hAnsi="Arial" w:cs="Arial"/>
          <w:color w:val="000000" w:themeColor="text1"/>
        </w:rPr>
        <w:t>la queja</w:t>
      </w:r>
      <w:r w:rsidR="00A65BAB" w:rsidRPr="00A65BAB">
        <w:rPr>
          <w:rFonts w:ascii="Arial" w:eastAsia="Arial" w:hAnsi="Arial" w:cs="Arial"/>
          <w:color w:val="000000" w:themeColor="text1"/>
        </w:rPr>
        <w:t xml:space="preserve"> o </w:t>
      </w:r>
      <w:r w:rsidR="00E36E01" w:rsidRPr="00A65BAB">
        <w:rPr>
          <w:rFonts w:ascii="Arial" w:eastAsia="Arial" w:hAnsi="Arial" w:cs="Arial"/>
          <w:color w:val="000000" w:themeColor="text1"/>
        </w:rPr>
        <w:t>denuncia</w:t>
      </w:r>
      <w:r w:rsidRPr="00A65BAB">
        <w:rPr>
          <w:rFonts w:ascii="Arial" w:eastAsia="Arial" w:hAnsi="Arial" w:cs="Arial"/>
          <w:color w:val="000000" w:themeColor="text1"/>
        </w:rPr>
        <w:t xml:space="preserve"> o pedir espacio para comparecencia. </w:t>
      </w:r>
    </w:p>
    <w:p w14:paraId="6E0AA03B" w14:textId="77777777" w:rsidR="009D22E3" w:rsidRPr="00A65BAB" w:rsidRDefault="009D22E3" w:rsidP="001F7D9B">
      <w:pPr>
        <w:spacing w:line="240" w:lineRule="auto"/>
        <w:jc w:val="both"/>
        <w:rPr>
          <w:rFonts w:ascii="Arial" w:eastAsia="Arial" w:hAnsi="Arial" w:cs="Arial"/>
          <w:color w:val="000000" w:themeColor="text1"/>
        </w:rPr>
      </w:pPr>
      <w:r w:rsidRPr="00A65BAB">
        <w:rPr>
          <w:rFonts w:ascii="Arial" w:eastAsia="Arial" w:hAnsi="Arial" w:cs="Arial"/>
          <w:color w:val="000000" w:themeColor="text1"/>
        </w:rPr>
        <w:t>A toda persona se le ofrecerá la atención, acompañamiento y seguimiento en el área psicológica, legal y si fuera necesario</w:t>
      </w:r>
      <w:r w:rsidR="008C2448" w:rsidRPr="00A65BAB">
        <w:rPr>
          <w:rFonts w:ascii="Arial" w:eastAsia="Arial" w:hAnsi="Arial" w:cs="Arial"/>
          <w:color w:val="000000" w:themeColor="text1"/>
        </w:rPr>
        <w:t xml:space="preserve"> canalizarla</w:t>
      </w:r>
      <w:r w:rsidRPr="00A65BAB">
        <w:rPr>
          <w:rFonts w:ascii="Arial" w:eastAsia="Arial" w:hAnsi="Arial" w:cs="Arial"/>
          <w:color w:val="000000" w:themeColor="text1"/>
        </w:rPr>
        <w:t xml:space="preserve"> a alguna </w:t>
      </w:r>
      <w:r w:rsidR="00BB42F7" w:rsidRPr="00A65BAB">
        <w:rPr>
          <w:rFonts w:ascii="Arial" w:eastAsia="Arial" w:hAnsi="Arial" w:cs="Arial"/>
          <w:color w:val="000000" w:themeColor="text1"/>
        </w:rPr>
        <w:t>institución</w:t>
      </w:r>
      <w:r w:rsidRPr="00A65BAB">
        <w:rPr>
          <w:rFonts w:ascii="Arial" w:eastAsia="Arial" w:hAnsi="Arial" w:cs="Arial"/>
          <w:color w:val="000000" w:themeColor="text1"/>
        </w:rPr>
        <w:t xml:space="preserve"> para atención médica.</w:t>
      </w:r>
    </w:p>
    <w:p w14:paraId="28B1E97A" w14:textId="77777777" w:rsidR="00402A1A" w:rsidRPr="00A65BAB" w:rsidRDefault="00402A1A" w:rsidP="001F7D9B">
      <w:pPr>
        <w:spacing w:after="0" w:line="240" w:lineRule="auto"/>
        <w:jc w:val="both"/>
        <w:rPr>
          <w:rFonts w:ascii="Arial" w:eastAsia="Arial" w:hAnsi="Arial" w:cs="Arial"/>
          <w:color w:val="000000" w:themeColor="text1"/>
        </w:rPr>
      </w:pPr>
    </w:p>
    <w:p w14:paraId="4C56B27B" w14:textId="0C9400B7" w:rsidR="00473BD3" w:rsidRPr="00A65BAB" w:rsidRDefault="00D6509B" w:rsidP="00A65BAB">
      <w:pPr>
        <w:pStyle w:val="Prrafodelista"/>
        <w:numPr>
          <w:ilvl w:val="0"/>
          <w:numId w:val="2"/>
        </w:numPr>
        <w:ind w:left="0" w:firstLine="0"/>
        <w:jc w:val="both"/>
        <w:rPr>
          <w:rFonts w:ascii="Arial" w:eastAsia="Arial" w:hAnsi="Arial" w:cs="Arial"/>
          <w:b/>
          <w:color w:val="000000" w:themeColor="text1"/>
          <w:sz w:val="22"/>
          <w:szCs w:val="22"/>
        </w:rPr>
      </w:pPr>
      <w:r w:rsidRPr="00A65BAB">
        <w:rPr>
          <w:rFonts w:ascii="Arial" w:eastAsia="Arial" w:hAnsi="Arial" w:cs="Arial"/>
          <w:b/>
          <w:color w:val="000000" w:themeColor="text1"/>
          <w:sz w:val="22"/>
          <w:szCs w:val="22"/>
        </w:rPr>
        <w:t xml:space="preserve">PROCEDIMIENTO DE ATENCIÓN </w:t>
      </w:r>
      <w:r w:rsidR="009506C4" w:rsidRPr="00A65BAB">
        <w:rPr>
          <w:rFonts w:ascii="Arial" w:eastAsia="Arial" w:hAnsi="Arial" w:cs="Arial"/>
          <w:b/>
          <w:color w:val="000000" w:themeColor="text1"/>
          <w:sz w:val="22"/>
          <w:szCs w:val="22"/>
        </w:rPr>
        <w:t xml:space="preserve">DE </w:t>
      </w:r>
      <w:r w:rsidRPr="00A65BAB">
        <w:rPr>
          <w:rFonts w:ascii="Arial" w:eastAsia="Arial" w:hAnsi="Arial" w:cs="Arial"/>
          <w:b/>
          <w:color w:val="000000" w:themeColor="text1"/>
          <w:sz w:val="22"/>
          <w:szCs w:val="22"/>
        </w:rPr>
        <w:t>QUEJA</w:t>
      </w:r>
      <w:r w:rsidR="009506C4" w:rsidRPr="00A65BAB">
        <w:rPr>
          <w:rFonts w:ascii="Arial" w:eastAsia="Arial" w:hAnsi="Arial" w:cs="Arial"/>
          <w:b/>
          <w:color w:val="000000" w:themeColor="text1"/>
          <w:sz w:val="22"/>
          <w:szCs w:val="22"/>
        </w:rPr>
        <w:t>S</w:t>
      </w:r>
      <w:r w:rsidR="00473BD3" w:rsidRPr="00A65BAB">
        <w:rPr>
          <w:rFonts w:ascii="Arial" w:eastAsia="Arial" w:hAnsi="Arial" w:cs="Arial"/>
          <w:b/>
          <w:color w:val="000000" w:themeColor="text1"/>
          <w:sz w:val="22"/>
          <w:szCs w:val="22"/>
        </w:rPr>
        <w:t xml:space="preserve"> </w:t>
      </w:r>
      <w:r w:rsidRPr="00A65BAB">
        <w:rPr>
          <w:rFonts w:ascii="Arial" w:eastAsia="Arial" w:hAnsi="Arial" w:cs="Arial"/>
          <w:b/>
          <w:color w:val="000000" w:themeColor="text1"/>
          <w:sz w:val="22"/>
          <w:szCs w:val="22"/>
        </w:rPr>
        <w:t>O DENUNCIA</w:t>
      </w:r>
      <w:r w:rsidR="00A65BAB" w:rsidRPr="00A65BAB">
        <w:rPr>
          <w:rFonts w:ascii="Arial" w:eastAsia="Arial" w:hAnsi="Arial" w:cs="Arial"/>
          <w:b/>
          <w:color w:val="000000" w:themeColor="text1"/>
          <w:sz w:val="22"/>
          <w:szCs w:val="22"/>
        </w:rPr>
        <w:t>S</w:t>
      </w:r>
    </w:p>
    <w:p w14:paraId="3509E543" w14:textId="77777777" w:rsidR="00087915" w:rsidRPr="00A65BAB" w:rsidRDefault="00087915" w:rsidP="001F7D9B">
      <w:pPr>
        <w:spacing w:line="240" w:lineRule="auto"/>
        <w:jc w:val="both"/>
        <w:rPr>
          <w:rFonts w:ascii="Arial" w:eastAsia="Arial" w:hAnsi="Arial" w:cs="Arial"/>
          <w:b/>
          <w:color w:val="000000" w:themeColor="text1"/>
        </w:rPr>
      </w:pPr>
    </w:p>
    <w:p w14:paraId="57AD073E" w14:textId="77777777" w:rsidR="004B39E8" w:rsidRPr="00A65BAB" w:rsidRDefault="008C2448" w:rsidP="001F7D9B">
      <w:pPr>
        <w:spacing w:line="240" w:lineRule="auto"/>
        <w:jc w:val="both"/>
        <w:rPr>
          <w:rFonts w:ascii="Arial" w:eastAsia="Arial" w:hAnsi="Arial" w:cs="Arial"/>
          <w:b/>
          <w:color w:val="000000" w:themeColor="text1"/>
        </w:rPr>
      </w:pPr>
      <w:r w:rsidRPr="00A65BAB">
        <w:rPr>
          <w:rFonts w:ascii="Arial" w:eastAsia="Arial" w:hAnsi="Arial" w:cs="Arial"/>
          <w:b/>
          <w:color w:val="000000" w:themeColor="text1"/>
        </w:rPr>
        <w:t xml:space="preserve">Atención a quejas </w:t>
      </w:r>
      <w:r w:rsidR="004B39E8" w:rsidRPr="00A65BAB">
        <w:rPr>
          <w:rFonts w:ascii="Arial" w:eastAsia="Arial" w:hAnsi="Arial" w:cs="Arial"/>
          <w:b/>
          <w:color w:val="000000" w:themeColor="text1"/>
        </w:rPr>
        <w:t>o denuncias</w:t>
      </w:r>
    </w:p>
    <w:p w14:paraId="23FBAF70" w14:textId="151AF6E3" w:rsidR="004B39E8" w:rsidRPr="00A65BAB" w:rsidRDefault="007E44AC" w:rsidP="001F7D9B">
      <w:pPr>
        <w:spacing w:line="240" w:lineRule="auto"/>
        <w:jc w:val="both"/>
        <w:rPr>
          <w:rFonts w:ascii="Arial" w:eastAsia="Arial" w:hAnsi="Arial" w:cs="Arial"/>
          <w:color w:val="000000" w:themeColor="text1"/>
        </w:rPr>
      </w:pPr>
      <w:r w:rsidRPr="00A65BAB">
        <w:rPr>
          <w:rFonts w:ascii="Arial" w:eastAsia="Arial" w:hAnsi="Arial" w:cs="Arial"/>
          <w:color w:val="000000" w:themeColor="text1"/>
        </w:rPr>
        <w:t>Para la atención de casos de</w:t>
      </w:r>
      <w:r w:rsidR="00A65BAB" w:rsidRPr="00A65BAB">
        <w:rPr>
          <w:rFonts w:ascii="Arial" w:eastAsia="Arial" w:hAnsi="Arial" w:cs="Arial"/>
          <w:color w:val="000000" w:themeColor="text1"/>
        </w:rPr>
        <w:t xml:space="preserve"> violencia laboral, acoso</w:t>
      </w:r>
      <w:r w:rsidRPr="00A65BAB">
        <w:rPr>
          <w:rFonts w:ascii="Arial" w:eastAsia="Arial" w:hAnsi="Arial" w:cs="Arial"/>
          <w:color w:val="000000" w:themeColor="text1"/>
        </w:rPr>
        <w:t>, hos</w:t>
      </w:r>
      <w:r w:rsidR="00BB42F7" w:rsidRPr="00A65BAB">
        <w:rPr>
          <w:rFonts w:ascii="Arial" w:eastAsia="Arial" w:hAnsi="Arial" w:cs="Arial"/>
          <w:color w:val="000000" w:themeColor="text1"/>
        </w:rPr>
        <w:t xml:space="preserve">tigamiento y violencia </w:t>
      </w:r>
      <w:r w:rsidR="00034A8C" w:rsidRPr="00A65BAB">
        <w:rPr>
          <w:rFonts w:ascii="Arial" w:eastAsia="Arial" w:hAnsi="Arial" w:cs="Arial"/>
          <w:color w:val="000000" w:themeColor="text1"/>
        </w:rPr>
        <w:t>sexual o laboral</w:t>
      </w:r>
      <w:r w:rsidR="00087915" w:rsidRPr="00A65BAB">
        <w:rPr>
          <w:rFonts w:ascii="Arial" w:eastAsia="Arial" w:hAnsi="Arial" w:cs="Arial"/>
          <w:color w:val="000000" w:themeColor="text1"/>
        </w:rPr>
        <w:t xml:space="preserve"> dentro</w:t>
      </w:r>
      <w:r w:rsidRPr="00A65BAB">
        <w:rPr>
          <w:rFonts w:ascii="Arial" w:eastAsia="Arial" w:hAnsi="Arial" w:cs="Arial"/>
          <w:color w:val="000000" w:themeColor="text1"/>
        </w:rPr>
        <w:t xml:space="preserve"> de</w:t>
      </w:r>
      <w:r w:rsidR="00DF539B" w:rsidRPr="00A65BAB">
        <w:rPr>
          <w:rFonts w:ascii="Arial" w:eastAsia="Arial" w:hAnsi="Arial" w:cs="Arial"/>
          <w:color w:val="000000" w:themeColor="text1"/>
        </w:rPr>
        <w:t xml:space="preserve"> la Administración Pública Municipal, l</w:t>
      </w:r>
      <w:r w:rsidR="004B39E8" w:rsidRPr="00A65BAB">
        <w:rPr>
          <w:rFonts w:ascii="Arial" w:eastAsia="Arial" w:hAnsi="Arial" w:cs="Arial"/>
          <w:color w:val="000000" w:themeColor="text1"/>
        </w:rPr>
        <w:t xml:space="preserve">a </w:t>
      </w:r>
      <w:r w:rsidR="00473BD3" w:rsidRPr="00A65BAB">
        <w:rPr>
          <w:rFonts w:ascii="Arial" w:eastAsia="Arial" w:hAnsi="Arial" w:cs="Arial"/>
          <w:color w:val="000000" w:themeColor="text1"/>
        </w:rPr>
        <w:t>Contraloría</w:t>
      </w:r>
      <w:r w:rsidR="004B39E8" w:rsidRPr="00A65BAB">
        <w:rPr>
          <w:rFonts w:ascii="Arial" w:eastAsia="Arial" w:hAnsi="Arial" w:cs="Arial"/>
          <w:color w:val="000000" w:themeColor="text1"/>
        </w:rPr>
        <w:t xml:space="preserve"> </w:t>
      </w:r>
      <w:r w:rsidR="00DF539B" w:rsidRPr="00A65BAB">
        <w:rPr>
          <w:rFonts w:ascii="Arial" w:eastAsia="Arial" w:hAnsi="Arial" w:cs="Arial"/>
          <w:color w:val="000000" w:themeColor="text1"/>
        </w:rPr>
        <w:t xml:space="preserve">o la DGDI son las autoridades </w:t>
      </w:r>
      <w:r w:rsidR="004B39E8" w:rsidRPr="00A65BAB">
        <w:rPr>
          <w:rFonts w:ascii="Arial" w:eastAsia="Arial" w:hAnsi="Arial" w:cs="Arial"/>
          <w:color w:val="000000" w:themeColor="text1"/>
        </w:rPr>
        <w:t>que atenderá</w:t>
      </w:r>
      <w:r w:rsidR="00DF539B" w:rsidRPr="00A65BAB">
        <w:rPr>
          <w:rFonts w:ascii="Arial" w:eastAsia="Arial" w:hAnsi="Arial" w:cs="Arial"/>
          <w:color w:val="000000" w:themeColor="text1"/>
        </w:rPr>
        <w:t>n</w:t>
      </w:r>
      <w:r w:rsidR="008C2448" w:rsidRPr="00A65BAB">
        <w:rPr>
          <w:rFonts w:ascii="Arial" w:eastAsia="Arial" w:hAnsi="Arial" w:cs="Arial"/>
          <w:color w:val="000000" w:themeColor="text1"/>
        </w:rPr>
        <w:t xml:space="preserve"> las quejas </w:t>
      </w:r>
      <w:r w:rsidR="004B39E8" w:rsidRPr="00A65BAB">
        <w:rPr>
          <w:rFonts w:ascii="Arial" w:eastAsia="Arial" w:hAnsi="Arial" w:cs="Arial"/>
          <w:color w:val="000000" w:themeColor="text1"/>
        </w:rPr>
        <w:t>o denuncias presentadas por las víctimas en términos de su competencia.</w:t>
      </w:r>
    </w:p>
    <w:p w14:paraId="09863455" w14:textId="6FF0DC57" w:rsidR="00F62A43" w:rsidRPr="00A65BAB" w:rsidRDefault="00F62A43" w:rsidP="001F7D9B">
      <w:pPr>
        <w:spacing w:line="240" w:lineRule="auto"/>
        <w:jc w:val="both"/>
        <w:rPr>
          <w:rFonts w:ascii="Arial" w:eastAsia="Arial" w:hAnsi="Arial" w:cs="Arial"/>
          <w:color w:val="000000" w:themeColor="text1"/>
        </w:rPr>
      </w:pPr>
      <w:r w:rsidRPr="00A65BAB">
        <w:rPr>
          <w:rFonts w:ascii="Arial" w:eastAsia="Arial" w:hAnsi="Arial" w:cs="Arial"/>
          <w:color w:val="000000" w:themeColor="text1"/>
        </w:rPr>
        <w:t>La víctima tendrá el derecho de elegir la mejor opción para la atención de su caso</w:t>
      </w:r>
      <w:r w:rsidR="00034A8C" w:rsidRPr="00A65BAB">
        <w:rPr>
          <w:rFonts w:ascii="Arial" w:eastAsia="Arial" w:hAnsi="Arial" w:cs="Arial"/>
          <w:color w:val="000000" w:themeColor="text1"/>
        </w:rPr>
        <w:t xml:space="preserve"> (administrativo y</w:t>
      </w:r>
      <w:r w:rsidR="00815E1D" w:rsidRPr="00A65BAB">
        <w:rPr>
          <w:rFonts w:ascii="Arial" w:eastAsia="Arial" w:hAnsi="Arial" w:cs="Arial"/>
          <w:color w:val="000000" w:themeColor="text1"/>
        </w:rPr>
        <w:t xml:space="preserve"> laboral)</w:t>
      </w:r>
      <w:r w:rsidRPr="00A65BAB">
        <w:rPr>
          <w:rFonts w:ascii="Arial" w:eastAsia="Arial" w:hAnsi="Arial" w:cs="Arial"/>
          <w:color w:val="000000" w:themeColor="text1"/>
        </w:rPr>
        <w:t>, pudiendo escoger no hacer uso de la</w:t>
      </w:r>
      <w:r w:rsidR="00815E1D" w:rsidRPr="00A65BAB">
        <w:rPr>
          <w:rFonts w:ascii="Arial" w:eastAsia="Arial" w:hAnsi="Arial" w:cs="Arial"/>
          <w:color w:val="000000" w:themeColor="text1"/>
        </w:rPr>
        <w:t>s</w:t>
      </w:r>
      <w:r w:rsidRPr="00A65BAB">
        <w:rPr>
          <w:rFonts w:ascii="Arial" w:eastAsia="Arial" w:hAnsi="Arial" w:cs="Arial"/>
          <w:color w:val="000000" w:themeColor="text1"/>
        </w:rPr>
        <w:t xml:space="preserve"> misma</w:t>
      </w:r>
      <w:r w:rsidR="00815E1D" w:rsidRPr="00A65BAB">
        <w:rPr>
          <w:rFonts w:ascii="Arial" w:eastAsia="Arial" w:hAnsi="Arial" w:cs="Arial"/>
          <w:color w:val="000000" w:themeColor="text1"/>
        </w:rPr>
        <w:t>s</w:t>
      </w:r>
      <w:r w:rsidRPr="00A65BAB">
        <w:rPr>
          <w:rFonts w:ascii="Arial" w:eastAsia="Arial" w:hAnsi="Arial" w:cs="Arial"/>
          <w:color w:val="000000" w:themeColor="text1"/>
        </w:rPr>
        <w:t xml:space="preserve"> y acudir directamente a mecanismos y vías </w:t>
      </w:r>
      <w:r w:rsidR="007E44AC" w:rsidRPr="00A65BAB">
        <w:rPr>
          <w:rFonts w:ascii="Arial" w:eastAsia="Arial" w:hAnsi="Arial" w:cs="Arial"/>
          <w:color w:val="000000" w:themeColor="text1"/>
        </w:rPr>
        <w:t>jurisdiccionales fuera de este (</w:t>
      </w:r>
      <w:r w:rsidR="00034A8C" w:rsidRPr="00A65BAB">
        <w:rPr>
          <w:rFonts w:ascii="Arial" w:eastAsia="Arial" w:hAnsi="Arial" w:cs="Arial"/>
          <w:color w:val="000000" w:themeColor="text1"/>
        </w:rPr>
        <w:t>penal y</w:t>
      </w:r>
      <w:r w:rsidR="003142F1" w:rsidRPr="00A65BAB">
        <w:rPr>
          <w:rFonts w:ascii="Arial" w:eastAsia="Arial" w:hAnsi="Arial" w:cs="Arial"/>
          <w:color w:val="000000" w:themeColor="text1"/>
        </w:rPr>
        <w:t xml:space="preserve"> </w:t>
      </w:r>
      <w:r w:rsidR="007E44AC" w:rsidRPr="00A65BAB">
        <w:rPr>
          <w:rFonts w:ascii="Arial" w:eastAsia="Arial" w:hAnsi="Arial" w:cs="Arial"/>
          <w:color w:val="000000" w:themeColor="text1"/>
        </w:rPr>
        <w:t>Procuraduría de los Derechos Humanos</w:t>
      </w:r>
      <w:r w:rsidR="00A65BAB" w:rsidRPr="00A65BAB">
        <w:rPr>
          <w:rFonts w:ascii="Arial" w:eastAsia="Arial" w:hAnsi="Arial" w:cs="Arial"/>
          <w:color w:val="000000" w:themeColor="text1"/>
        </w:rPr>
        <w:t xml:space="preserve"> del Estado de Guanajuato</w:t>
      </w:r>
      <w:r w:rsidR="007E44AC" w:rsidRPr="00A65BAB">
        <w:rPr>
          <w:rFonts w:ascii="Arial" w:eastAsia="Arial" w:hAnsi="Arial" w:cs="Arial"/>
          <w:color w:val="000000" w:themeColor="text1"/>
        </w:rPr>
        <w:t>).</w:t>
      </w:r>
    </w:p>
    <w:p w14:paraId="7C924FC8" w14:textId="77777777" w:rsidR="00815E1D" w:rsidRPr="00A65BAB" w:rsidRDefault="007E44AC" w:rsidP="001F7D9B">
      <w:pPr>
        <w:spacing w:line="240" w:lineRule="auto"/>
        <w:jc w:val="both"/>
        <w:rPr>
          <w:rFonts w:ascii="Arial" w:eastAsia="Arial" w:hAnsi="Arial" w:cs="Arial"/>
          <w:b/>
          <w:color w:val="000000" w:themeColor="text1"/>
        </w:rPr>
      </w:pPr>
      <w:r w:rsidRPr="00A65BAB">
        <w:rPr>
          <w:rFonts w:ascii="Arial" w:eastAsia="Arial" w:hAnsi="Arial" w:cs="Arial"/>
          <w:b/>
          <w:color w:val="000000" w:themeColor="text1"/>
        </w:rPr>
        <w:t xml:space="preserve">Tramitación </w:t>
      </w:r>
      <w:r w:rsidR="00815E1D" w:rsidRPr="00A65BAB">
        <w:rPr>
          <w:rFonts w:ascii="Arial" w:eastAsia="Arial" w:hAnsi="Arial" w:cs="Arial"/>
          <w:b/>
          <w:color w:val="000000" w:themeColor="text1"/>
        </w:rPr>
        <w:t>de la queja o denuncia</w:t>
      </w:r>
    </w:p>
    <w:p w14:paraId="140BA09F" w14:textId="422D1C26" w:rsidR="00815E1D" w:rsidRPr="00A65BAB" w:rsidRDefault="008C2448" w:rsidP="001F7D9B">
      <w:pPr>
        <w:spacing w:line="240" w:lineRule="auto"/>
        <w:jc w:val="both"/>
        <w:rPr>
          <w:rFonts w:ascii="Arial" w:eastAsia="Arial" w:hAnsi="Arial" w:cs="Arial"/>
          <w:color w:val="000000" w:themeColor="text1"/>
        </w:rPr>
      </w:pPr>
      <w:r w:rsidRPr="00A65BAB">
        <w:rPr>
          <w:rFonts w:ascii="Arial" w:eastAsia="Arial" w:hAnsi="Arial" w:cs="Arial"/>
          <w:color w:val="000000" w:themeColor="text1"/>
        </w:rPr>
        <w:t xml:space="preserve">La </w:t>
      </w:r>
      <w:r w:rsidR="00473BD3" w:rsidRPr="00A65BAB">
        <w:rPr>
          <w:rFonts w:ascii="Arial" w:eastAsia="Arial" w:hAnsi="Arial" w:cs="Arial"/>
          <w:color w:val="000000" w:themeColor="text1"/>
        </w:rPr>
        <w:t>Contraloría</w:t>
      </w:r>
      <w:r w:rsidRPr="00A65BAB">
        <w:rPr>
          <w:rFonts w:ascii="Arial" w:eastAsia="Arial" w:hAnsi="Arial" w:cs="Arial"/>
          <w:color w:val="000000" w:themeColor="text1"/>
        </w:rPr>
        <w:t xml:space="preserve"> o la DGDI </w:t>
      </w:r>
      <w:r w:rsidR="00815E1D" w:rsidRPr="00A65BAB">
        <w:rPr>
          <w:rFonts w:ascii="Arial" w:eastAsia="Arial" w:hAnsi="Arial" w:cs="Arial"/>
          <w:color w:val="000000" w:themeColor="text1"/>
        </w:rPr>
        <w:t xml:space="preserve">al momento de </w:t>
      </w:r>
      <w:r w:rsidRPr="00A65BAB">
        <w:rPr>
          <w:rFonts w:ascii="Arial" w:eastAsia="Arial" w:hAnsi="Arial" w:cs="Arial"/>
          <w:color w:val="000000" w:themeColor="text1"/>
        </w:rPr>
        <w:t>atender</w:t>
      </w:r>
      <w:r w:rsidR="00815E1D" w:rsidRPr="00A65BAB">
        <w:rPr>
          <w:rFonts w:ascii="Arial" w:eastAsia="Arial" w:hAnsi="Arial" w:cs="Arial"/>
          <w:color w:val="000000" w:themeColor="text1"/>
        </w:rPr>
        <w:t xml:space="preserve"> la queja o denuncia tendrá</w:t>
      </w:r>
      <w:r w:rsidRPr="00A65BAB">
        <w:rPr>
          <w:rFonts w:ascii="Arial" w:eastAsia="Arial" w:hAnsi="Arial" w:cs="Arial"/>
          <w:color w:val="000000" w:themeColor="text1"/>
        </w:rPr>
        <w:t>n</w:t>
      </w:r>
      <w:r w:rsidR="00815E1D" w:rsidRPr="00A65BAB">
        <w:rPr>
          <w:rFonts w:ascii="Arial" w:eastAsia="Arial" w:hAnsi="Arial" w:cs="Arial"/>
          <w:color w:val="000000" w:themeColor="text1"/>
        </w:rPr>
        <w:t xml:space="preserve"> las</w:t>
      </w:r>
      <w:r w:rsidR="00A65BAB" w:rsidRPr="00A65BAB">
        <w:rPr>
          <w:rFonts w:ascii="Arial" w:eastAsia="Arial" w:hAnsi="Arial" w:cs="Arial"/>
          <w:color w:val="000000" w:themeColor="text1"/>
        </w:rPr>
        <w:t xml:space="preserve"> obligaciones</w:t>
      </w:r>
      <w:r w:rsidR="00815E1D" w:rsidRPr="00A65BAB">
        <w:rPr>
          <w:rFonts w:ascii="Arial" w:eastAsia="Arial" w:hAnsi="Arial" w:cs="Arial"/>
          <w:color w:val="000000" w:themeColor="text1"/>
        </w:rPr>
        <w:t xml:space="preserve"> siguientes:</w:t>
      </w:r>
    </w:p>
    <w:p w14:paraId="1D1DBC12" w14:textId="77777777" w:rsidR="00815E1D" w:rsidRPr="00A65BAB" w:rsidRDefault="00815E1D" w:rsidP="001F7D9B">
      <w:pPr>
        <w:pStyle w:val="Prrafodelista"/>
        <w:numPr>
          <w:ilvl w:val="0"/>
          <w:numId w:val="15"/>
        </w:numPr>
        <w:jc w:val="both"/>
        <w:rPr>
          <w:rFonts w:ascii="Arial" w:eastAsia="Arial" w:hAnsi="Arial" w:cs="Arial"/>
          <w:color w:val="000000" w:themeColor="text1"/>
          <w:sz w:val="22"/>
          <w:szCs w:val="22"/>
        </w:rPr>
      </w:pPr>
      <w:r w:rsidRPr="00A65BAB">
        <w:rPr>
          <w:rFonts w:ascii="Arial" w:eastAsia="Arial" w:hAnsi="Arial" w:cs="Arial"/>
          <w:color w:val="000000" w:themeColor="text1"/>
          <w:sz w:val="22"/>
          <w:szCs w:val="22"/>
        </w:rPr>
        <w:t>Generar un ambiente de confianza</w:t>
      </w:r>
      <w:r w:rsidR="00263A3F" w:rsidRPr="00A65BAB">
        <w:rPr>
          <w:rFonts w:ascii="Arial" w:eastAsia="Arial" w:hAnsi="Arial" w:cs="Arial"/>
          <w:color w:val="000000" w:themeColor="text1"/>
          <w:sz w:val="22"/>
          <w:szCs w:val="22"/>
        </w:rPr>
        <w:t>;</w:t>
      </w:r>
    </w:p>
    <w:p w14:paraId="18C4BCE2" w14:textId="77777777" w:rsidR="00815E1D" w:rsidRPr="00A65BAB" w:rsidRDefault="00815E1D" w:rsidP="001F7D9B">
      <w:pPr>
        <w:pStyle w:val="Prrafodelista"/>
        <w:numPr>
          <w:ilvl w:val="0"/>
          <w:numId w:val="15"/>
        </w:numPr>
        <w:jc w:val="both"/>
        <w:rPr>
          <w:rFonts w:ascii="Arial" w:eastAsia="Arial" w:hAnsi="Arial" w:cs="Arial"/>
          <w:color w:val="000000" w:themeColor="text1"/>
          <w:sz w:val="22"/>
          <w:szCs w:val="22"/>
        </w:rPr>
      </w:pPr>
      <w:r w:rsidRPr="00A65BAB">
        <w:rPr>
          <w:rFonts w:ascii="Arial" w:eastAsia="Arial" w:hAnsi="Arial" w:cs="Arial"/>
          <w:color w:val="000000" w:themeColor="text1"/>
          <w:sz w:val="22"/>
          <w:szCs w:val="22"/>
        </w:rPr>
        <w:t>Mantener la confidencialidad del caso</w:t>
      </w:r>
      <w:r w:rsidR="00263A3F" w:rsidRPr="00A65BAB">
        <w:rPr>
          <w:rFonts w:ascii="Arial" w:eastAsia="Arial" w:hAnsi="Arial" w:cs="Arial"/>
          <w:color w:val="000000" w:themeColor="text1"/>
          <w:sz w:val="22"/>
          <w:szCs w:val="22"/>
        </w:rPr>
        <w:t>;</w:t>
      </w:r>
    </w:p>
    <w:p w14:paraId="4E8EE25F" w14:textId="77777777" w:rsidR="00C177C2" w:rsidRPr="00A65BAB" w:rsidRDefault="00C177C2" w:rsidP="001F7D9B">
      <w:pPr>
        <w:pStyle w:val="Prrafodelista"/>
        <w:numPr>
          <w:ilvl w:val="0"/>
          <w:numId w:val="15"/>
        </w:numPr>
        <w:jc w:val="both"/>
        <w:rPr>
          <w:rFonts w:ascii="Arial" w:eastAsia="Arial" w:hAnsi="Arial" w:cs="Arial"/>
          <w:color w:val="000000" w:themeColor="text1"/>
          <w:sz w:val="22"/>
          <w:szCs w:val="22"/>
        </w:rPr>
      </w:pPr>
      <w:r w:rsidRPr="00A65BAB">
        <w:rPr>
          <w:rFonts w:ascii="Arial" w:eastAsia="Arial" w:hAnsi="Arial" w:cs="Arial"/>
          <w:color w:val="000000" w:themeColor="text1"/>
          <w:sz w:val="22"/>
          <w:szCs w:val="22"/>
        </w:rPr>
        <w:t>Respetar en todo momento los principios de actuación señalados en el presente protocolo</w:t>
      </w:r>
      <w:r w:rsidR="00263A3F" w:rsidRPr="00A65BAB">
        <w:rPr>
          <w:rFonts w:ascii="Arial" w:eastAsia="Arial" w:hAnsi="Arial" w:cs="Arial"/>
          <w:color w:val="000000" w:themeColor="text1"/>
          <w:sz w:val="22"/>
          <w:szCs w:val="22"/>
        </w:rPr>
        <w:t>, y</w:t>
      </w:r>
    </w:p>
    <w:p w14:paraId="5A8F4029" w14:textId="77777777" w:rsidR="00AD4481" w:rsidRPr="00A65BAB" w:rsidRDefault="00263A3F" w:rsidP="001F7D9B">
      <w:pPr>
        <w:pStyle w:val="Prrafodelista"/>
        <w:numPr>
          <w:ilvl w:val="0"/>
          <w:numId w:val="15"/>
        </w:numPr>
        <w:jc w:val="both"/>
        <w:rPr>
          <w:rFonts w:ascii="Arial" w:eastAsia="Arial" w:hAnsi="Arial" w:cs="Arial"/>
          <w:color w:val="000000" w:themeColor="text1"/>
          <w:sz w:val="22"/>
          <w:szCs w:val="22"/>
        </w:rPr>
      </w:pPr>
      <w:r w:rsidRPr="00A65BAB">
        <w:rPr>
          <w:rFonts w:ascii="Arial" w:eastAsia="Arial" w:hAnsi="Arial" w:cs="Arial"/>
          <w:color w:val="000000" w:themeColor="text1"/>
          <w:sz w:val="22"/>
          <w:szCs w:val="22"/>
        </w:rPr>
        <w:t>Aplicar los estándares de protección de Derechos Humanos.</w:t>
      </w:r>
    </w:p>
    <w:p w14:paraId="449D4314" w14:textId="77777777" w:rsidR="00034A8C" w:rsidRPr="00A65BAB" w:rsidRDefault="00034A8C" w:rsidP="001F7D9B">
      <w:pPr>
        <w:pStyle w:val="Prrafodelista"/>
        <w:jc w:val="both"/>
        <w:rPr>
          <w:rFonts w:ascii="Arial" w:eastAsia="Arial" w:hAnsi="Arial" w:cs="Arial"/>
          <w:color w:val="000000" w:themeColor="text1"/>
          <w:sz w:val="22"/>
          <w:szCs w:val="22"/>
        </w:rPr>
      </w:pPr>
    </w:p>
    <w:p w14:paraId="60233C77" w14:textId="77777777" w:rsidR="00CF43BA" w:rsidRPr="00A65BAB" w:rsidRDefault="00263A3F" w:rsidP="001F7D9B">
      <w:pPr>
        <w:spacing w:line="240" w:lineRule="auto"/>
        <w:jc w:val="both"/>
        <w:rPr>
          <w:rFonts w:ascii="Arial" w:eastAsia="Arial" w:hAnsi="Arial" w:cs="Arial"/>
          <w:color w:val="000000" w:themeColor="text1"/>
        </w:rPr>
      </w:pPr>
      <w:r w:rsidRPr="00A65BAB">
        <w:rPr>
          <w:rFonts w:ascii="Arial" w:eastAsia="Arial" w:hAnsi="Arial" w:cs="Arial"/>
          <w:color w:val="000000" w:themeColor="text1"/>
        </w:rPr>
        <w:lastRenderedPageBreak/>
        <w:t xml:space="preserve">Recibida la </w:t>
      </w:r>
      <w:r w:rsidR="00F04CA7" w:rsidRPr="00A65BAB">
        <w:rPr>
          <w:rFonts w:ascii="Arial" w:eastAsia="Arial" w:hAnsi="Arial" w:cs="Arial"/>
          <w:color w:val="000000" w:themeColor="text1"/>
        </w:rPr>
        <w:t xml:space="preserve">queja o </w:t>
      </w:r>
      <w:r w:rsidRPr="00A65BAB">
        <w:rPr>
          <w:rFonts w:ascii="Arial" w:eastAsia="Arial" w:hAnsi="Arial" w:cs="Arial"/>
          <w:color w:val="000000" w:themeColor="text1"/>
        </w:rPr>
        <w:t xml:space="preserve">denuncia, la autoridad investigadora </w:t>
      </w:r>
      <w:r w:rsidR="00087915" w:rsidRPr="00A65BAB">
        <w:rPr>
          <w:rFonts w:ascii="Arial" w:eastAsia="Arial" w:hAnsi="Arial" w:cs="Arial"/>
          <w:color w:val="000000" w:themeColor="text1"/>
        </w:rPr>
        <w:t>de la Contraloría</w:t>
      </w:r>
      <w:r w:rsidR="00D4476C" w:rsidRPr="00A65BAB">
        <w:rPr>
          <w:rFonts w:ascii="Arial" w:eastAsia="Arial" w:hAnsi="Arial" w:cs="Arial"/>
          <w:color w:val="000000" w:themeColor="text1"/>
        </w:rPr>
        <w:t xml:space="preserve"> y </w:t>
      </w:r>
      <w:r w:rsidR="00F04CA7" w:rsidRPr="00A65BAB">
        <w:rPr>
          <w:rFonts w:ascii="Arial" w:eastAsia="Arial" w:hAnsi="Arial" w:cs="Arial"/>
          <w:color w:val="000000" w:themeColor="text1"/>
        </w:rPr>
        <w:t xml:space="preserve">de la </w:t>
      </w:r>
      <w:r w:rsidR="00D4476C" w:rsidRPr="00A65BAB">
        <w:rPr>
          <w:rFonts w:ascii="Arial" w:eastAsia="Arial" w:hAnsi="Arial" w:cs="Arial"/>
          <w:color w:val="000000" w:themeColor="text1"/>
        </w:rPr>
        <w:t>DGDI</w:t>
      </w:r>
      <w:r w:rsidR="00CF43BA" w:rsidRPr="00A65BAB">
        <w:rPr>
          <w:rFonts w:ascii="Arial" w:eastAsia="Arial" w:hAnsi="Arial" w:cs="Arial"/>
          <w:color w:val="000000" w:themeColor="text1"/>
        </w:rPr>
        <w:t xml:space="preserve">, </w:t>
      </w:r>
      <w:r w:rsidRPr="00A65BAB">
        <w:rPr>
          <w:rFonts w:ascii="Arial" w:eastAsia="Arial" w:hAnsi="Arial" w:cs="Arial"/>
          <w:color w:val="000000" w:themeColor="text1"/>
        </w:rPr>
        <w:t xml:space="preserve">dentro de los </w:t>
      </w:r>
      <w:r w:rsidR="00D63B57" w:rsidRPr="00A65BAB">
        <w:rPr>
          <w:rFonts w:ascii="Arial" w:eastAsia="Arial" w:hAnsi="Arial" w:cs="Arial"/>
          <w:color w:val="000000" w:themeColor="text1"/>
        </w:rPr>
        <w:t>tres</w:t>
      </w:r>
      <w:r w:rsidRPr="00A65BAB">
        <w:rPr>
          <w:rFonts w:ascii="Arial" w:eastAsia="Arial" w:hAnsi="Arial" w:cs="Arial"/>
          <w:color w:val="000000" w:themeColor="text1"/>
        </w:rPr>
        <w:t xml:space="preserve"> días hábiles </w:t>
      </w:r>
      <w:r w:rsidR="00CF43BA" w:rsidRPr="00A65BAB">
        <w:rPr>
          <w:rFonts w:ascii="Arial" w:eastAsia="Arial" w:hAnsi="Arial" w:cs="Arial"/>
          <w:color w:val="000000" w:themeColor="text1"/>
        </w:rPr>
        <w:t>siguientes</w:t>
      </w:r>
      <w:r w:rsidRPr="00A65BAB">
        <w:rPr>
          <w:rFonts w:ascii="Arial" w:eastAsia="Arial" w:hAnsi="Arial" w:cs="Arial"/>
          <w:color w:val="000000" w:themeColor="text1"/>
        </w:rPr>
        <w:t xml:space="preserve"> dictará</w:t>
      </w:r>
      <w:r w:rsidR="00CF43BA" w:rsidRPr="00A65BAB">
        <w:rPr>
          <w:rFonts w:ascii="Arial" w:eastAsia="Arial" w:hAnsi="Arial" w:cs="Arial"/>
          <w:color w:val="000000" w:themeColor="text1"/>
        </w:rPr>
        <w:t xml:space="preserve"> el acuerdo </w:t>
      </w:r>
      <w:r w:rsidR="00F04CA7" w:rsidRPr="00A65BAB">
        <w:rPr>
          <w:rFonts w:ascii="Arial" w:eastAsia="Arial" w:hAnsi="Arial" w:cs="Arial"/>
          <w:color w:val="000000" w:themeColor="text1"/>
        </w:rPr>
        <w:t>de recepción</w:t>
      </w:r>
      <w:r w:rsidR="00CF43BA" w:rsidRPr="00A65BAB">
        <w:rPr>
          <w:rFonts w:ascii="Arial" w:eastAsia="Arial" w:hAnsi="Arial" w:cs="Arial"/>
          <w:color w:val="000000" w:themeColor="text1"/>
        </w:rPr>
        <w:t xml:space="preserve"> y realizará las diligencias necesarias para el esclarecimiento de los hechos y el conocimiento de la verdad</w:t>
      </w:r>
      <w:r w:rsidR="007A24A4" w:rsidRPr="00A65BAB">
        <w:rPr>
          <w:rFonts w:ascii="Arial" w:eastAsia="Arial" w:hAnsi="Arial" w:cs="Arial"/>
          <w:color w:val="000000" w:themeColor="text1"/>
        </w:rPr>
        <w:t>, pudiendo ser las siguientes:</w:t>
      </w:r>
    </w:p>
    <w:p w14:paraId="42D39824" w14:textId="77777777" w:rsidR="00CF43BA" w:rsidRPr="00A65BAB" w:rsidRDefault="00CF43BA" w:rsidP="001F7D9B">
      <w:pPr>
        <w:pStyle w:val="Prrafodelista"/>
        <w:numPr>
          <w:ilvl w:val="0"/>
          <w:numId w:val="16"/>
        </w:numPr>
        <w:jc w:val="both"/>
        <w:rPr>
          <w:rFonts w:ascii="Arial" w:eastAsia="Arial" w:hAnsi="Arial" w:cs="Arial"/>
          <w:color w:val="000000" w:themeColor="text1"/>
          <w:sz w:val="22"/>
          <w:szCs w:val="22"/>
        </w:rPr>
      </w:pPr>
      <w:r w:rsidRPr="00A65BAB">
        <w:rPr>
          <w:rFonts w:ascii="Arial" w:eastAsia="Arial" w:hAnsi="Arial" w:cs="Arial"/>
          <w:color w:val="000000" w:themeColor="text1"/>
          <w:sz w:val="22"/>
          <w:szCs w:val="22"/>
        </w:rPr>
        <w:t xml:space="preserve">Verificar que la persona víctima y la persona señalada como responsable se desempeñan en el servicio público municipal y la relación laboral existente entre ambas; </w:t>
      </w:r>
    </w:p>
    <w:p w14:paraId="4A808108" w14:textId="77777777" w:rsidR="00CF43BA" w:rsidRPr="00A65BAB" w:rsidRDefault="00436BE7" w:rsidP="001F7D9B">
      <w:pPr>
        <w:pStyle w:val="Prrafodelista"/>
        <w:numPr>
          <w:ilvl w:val="0"/>
          <w:numId w:val="16"/>
        </w:numPr>
        <w:jc w:val="both"/>
        <w:rPr>
          <w:rFonts w:ascii="Arial" w:eastAsia="Arial" w:hAnsi="Arial" w:cs="Arial"/>
          <w:color w:val="000000" w:themeColor="text1"/>
          <w:sz w:val="22"/>
          <w:szCs w:val="22"/>
        </w:rPr>
      </w:pPr>
      <w:r w:rsidRPr="00A65BAB">
        <w:rPr>
          <w:rFonts w:ascii="Arial" w:eastAsia="Arial" w:hAnsi="Arial" w:cs="Arial"/>
          <w:color w:val="000000" w:themeColor="text1"/>
          <w:sz w:val="22"/>
          <w:szCs w:val="22"/>
        </w:rPr>
        <w:t>Llevar a cabo</w:t>
      </w:r>
      <w:r w:rsidR="00C2412F" w:rsidRPr="00A65BAB">
        <w:rPr>
          <w:rFonts w:ascii="Arial" w:eastAsia="Arial" w:hAnsi="Arial" w:cs="Arial"/>
          <w:color w:val="000000" w:themeColor="text1"/>
          <w:sz w:val="22"/>
          <w:szCs w:val="22"/>
        </w:rPr>
        <w:t xml:space="preserve"> un análisis de contexto</w:t>
      </w:r>
      <w:r w:rsidR="00CF43BA" w:rsidRPr="00A65BAB">
        <w:rPr>
          <w:rFonts w:ascii="Arial" w:eastAsia="Arial" w:hAnsi="Arial" w:cs="Arial"/>
          <w:color w:val="000000" w:themeColor="text1"/>
          <w:sz w:val="22"/>
          <w:szCs w:val="22"/>
        </w:rPr>
        <w:t xml:space="preserve"> con perspectiv</w:t>
      </w:r>
      <w:r w:rsidR="0011781C" w:rsidRPr="00A65BAB">
        <w:rPr>
          <w:rFonts w:ascii="Arial" w:eastAsia="Arial" w:hAnsi="Arial" w:cs="Arial"/>
          <w:color w:val="000000" w:themeColor="text1"/>
          <w:sz w:val="22"/>
          <w:szCs w:val="22"/>
        </w:rPr>
        <w:t>a de género</w:t>
      </w:r>
      <w:r w:rsidR="00C2412F" w:rsidRPr="00A65BAB">
        <w:rPr>
          <w:rFonts w:ascii="Arial" w:eastAsia="Arial" w:hAnsi="Arial" w:cs="Arial"/>
          <w:color w:val="000000" w:themeColor="text1"/>
          <w:sz w:val="22"/>
          <w:szCs w:val="22"/>
        </w:rPr>
        <w:t xml:space="preserve"> e</w:t>
      </w:r>
      <w:r w:rsidR="0011781C" w:rsidRPr="00A65BAB">
        <w:rPr>
          <w:rFonts w:ascii="Arial" w:eastAsia="Arial" w:hAnsi="Arial" w:cs="Arial"/>
          <w:color w:val="000000" w:themeColor="text1"/>
          <w:sz w:val="22"/>
          <w:szCs w:val="22"/>
        </w:rPr>
        <w:t xml:space="preserve"> igualdad sustantiva;</w:t>
      </w:r>
    </w:p>
    <w:p w14:paraId="3EE2F596" w14:textId="24912E31" w:rsidR="00263A3F" w:rsidRPr="00A65BAB" w:rsidRDefault="00CF43BA" w:rsidP="001F7D9B">
      <w:pPr>
        <w:pStyle w:val="Prrafodelista"/>
        <w:numPr>
          <w:ilvl w:val="0"/>
          <w:numId w:val="16"/>
        </w:numPr>
        <w:jc w:val="both"/>
        <w:rPr>
          <w:rFonts w:ascii="Arial" w:eastAsia="Arial" w:hAnsi="Arial" w:cs="Arial"/>
          <w:color w:val="000000" w:themeColor="text1"/>
          <w:sz w:val="22"/>
          <w:szCs w:val="22"/>
        </w:rPr>
      </w:pPr>
      <w:r w:rsidRPr="00A65BAB">
        <w:rPr>
          <w:rFonts w:ascii="Arial" w:eastAsia="Arial" w:hAnsi="Arial" w:cs="Arial"/>
          <w:color w:val="000000" w:themeColor="text1"/>
          <w:sz w:val="22"/>
          <w:szCs w:val="22"/>
        </w:rPr>
        <w:t xml:space="preserve">Ordenar la práctica de </w:t>
      </w:r>
      <w:r w:rsidR="00C2412F" w:rsidRPr="00A65BAB">
        <w:rPr>
          <w:rFonts w:ascii="Arial" w:eastAsia="Arial" w:hAnsi="Arial" w:cs="Arial"/>
          <w:color w:val="000000" w:themeColor="text1"/>
          <w:sz w:val="22"/>
          <w:szCs w:val="22"/>
        </w:rPr>
        <w:t>las diligencias que sean necesarias</w:t>
      </w:r>
      <w:r w:rsidR="00A65BAB" w:rsidRPr="00A65BAB">
        <w:rPr>
          <w:rFonts w:ascii="Arial" w:eastAsia="Arial" w:hAnsi="Arial" w:cs="Arial"/>
          <w:color w:val="000000" w:themeColor="text1"/>
          <w:sz w:val="22"/>
          <w:szCs w:val="22"/>
        </w:rPr>
        <w:t>,</w:t>
      </w:r>
      <w:r w:rsidR="00C2412F" w:rsidRPr="00A65BAB">
        <w:rPr>
          <w:rFonts w:ascii="Arial" w:eastAsia="Arial" w:hAnsi="Arial" w:cs="Arial"/>
          <w:color w:val="000000" w:themeColor="text1"/>
          <w:sz w:val="22"/>
          <w:szCs w:val="22"/>
        </w:rPr>
        <w:t xml:space="preserve"> y</w:t>
      </w:r>
    </w:p>
    <w:p w14:paraId="23F441A1" w14:textId="77777777" w:rsidR="004B39E8" w:rsidRPr="00A65BAB" w:rsidRDefault="00C2412F" w:rsidP="001F7D9B">
      <w:pPr>
        <w:pStyle w:val="Prrafodelista"/>
        <w:numPr>
          <w:ilvl w:val="0"/>
          <w:numId w:val="16"/>
        </w:numPr>
        <w:jc w:val="both"/>
        <w:rPr>
          <w:rFonts w:ascii="Arial" w:eastAsia="Arial" w:hAnsi="Arial" w:cs="Arial"/>
          <w:b/>
          <w:color w:val="000000" w:themeColor="text1"/>
          <w:sz w:val="22"/>
          <w:szCs w:val="22"/>
        </w:rPr>
      </w:pPr>
      <w:r w:rsidRPr="00A65BAB">
        <w:rPr>
          <w:rFonts w:ascii="Arial" w:eastAsia="Arial" w:hAnsi="Arial" w:cs="Arial"/>
          <w:color w:val="000000" w:themeColor="text1"/>
          <w:sz w:val="22"/>
          <w:szCs w:val="22"/>
        </w:rPr>
        <w:t>Solicitar la información que se estime necesaria</w:t>
      </w:r>
      <w:r w:rsidR="007A24A4" w:rsidRPr="00A65BAB">
        <w:rPr>
          <w:rFonts w:ascii="Arial" w:eastAsia="Arial" w:hAnsi="Arial" w:cs="Arial"/>
          <w:color w:val="000000" w:themeColor="text1"/>
          <w:sz w:val="22"/>
          <w:szCs w:val="22"/>
        </w:rPr>
        <w:t>.</w:t>
      </w:r>
    </w:p>
    <w:p w14:paraId="6C867190" w14:textId="77777777" w:rsidR="00436BE7" w:rsidRPr="00A65BAB" w:rsidRDefault="00436BE7" w:rsidP="001F7D9B">
      <w:pPr>
        <w:spacing w:line="240" w:lineRule="auto"/>
        <w:jc w:val="both"/>
        <w:rPr>
          <w:rFonts w:ascii="Arial" w:eastAsia="Arial" w:hAnsi="Arial" w:cs="Arial"/>
          <w:color w:val="000000" w:themeColor="text1"/>
        </w:rPr>
      </w:pPr>
    </w:p>
    <w:p w14:paraId="7CBF845D" w14:textId="77777777" w:rsidR="00F62A43" w:rsidRPr="00A65BAB" w:rsidRDefault="00436BE7" w:rsidP="001F7D9B">
      <w:pPr>
        <w:spacing w:line="240" w:lineRule="auto"/>
        <w:jc w:val="both"/>
        <w:rPr>
          <w:rFonts w:ascii="Arial" w:eastAsia="Arial" w:hAnsi="Arial" w:cs="Arial"/>
          <w:b/>
          <w:color w:val="000000" w:themeColor="text1"/>
        </w:rPr>
      </w:pPr>
      <w:r w:rsidRPr="00A65BAB">
        <w:rPr>
          <w:rFonts w:ascii="Arial" w:eastAsia="Arial" w:hAnsi="Arial" w:cs="Arial"/>
          <w:b/>
          <w:color w:val="000000" w:themeColor="text1"/>
        </w:rPr>
        <w:t xml:space="preserve">Determinación de la autoridad </w:t>
      </w:r>
    </w:p>
    <w:p w14:paraId="5A45E915" w14:textId="77777777" w:rsidR="00C06243" w:rsidRPr="00A65BAB" w:rsidRDefault="00436BE7" w:rsidP="001F7D9B">
      <w:pPr>
        <w:spacing w:line="240" w:lineRule="auto"/>
        <w:jc w:val="both"/>
        <w:rPr>
          <w:rFonts w:ascii="Arial" w:eastAsia="Arial" w:hAnsi="Arial" w:cs="Arial"/>
          <w:color w:val="000000" w:themeColor="text1"/>
        </w:rPr>
      </w:pPr>
      <w:r w:rsidRPr="00A65BAB">
        <w:rPr>
          <w:rFonts w:ascii="Arial" w:eastAsia="Arial" w:hAnsi="Arial" w:cs="Arial"/>
          <w:color w:val="000000" w:themeColor="text1"/>
        </w:rPr>
        <w:t xml:space="preserve">Concluidas las diligencias </w:t>
      </w:r>
      <w:r w:rsidR="00C06243" w:rsidRPr="00A65BAB">
        <w:rPr>
          <w:rFonts w:ascii="Arial" w:eastAsia="Arial" w:hAnsi="Arial" w:cs="Arial"/>
          <w:color w:val="000000" w:themeColor="text1"/>
        </w:rPr>
        <w:t xml:space="preserve">de investigación, la autoridad </w:t>
      </w:r>
      <w:r w:rsidR="00F04CA7" w:rsidRPr="00A65BAB">
        <w:rPr>
          <w:rFonts w:ascii="Arial" w:eastAsia="Arial" w:hAnsi="Arial" w:cs="Arial"/>
          <w:color w:val="000000" w:themeColor="text1"/>
        </w:rPr>
        <w:t>que conozca</w:t>
      </w:r>
      <w:r w:rsidR="00C06243" w:rsidRPr="00A65BAB">
        <w:rPr>
          <w:rFonts w:ascii="Arial" w:eastAsia="Arial" w:hAnsi="Arial" w:cs="Arial"/>
          <w:color w:val="000000" w:themeColor="text1"/>
        </w:rPr>
        <w:t xml:space="preserve"> de manera inmediata, procederá</w:t>
      </w:r>
      <w:r w:rsidRPr="00A65BAB">
        <w:rPr>
          <w:rFonts w:ascii="Arial" w:eastAsia="Arial" w:hAnsi="Arial" w:cs="Arial"/>
          <w:color w:val="000000" w:themeColor="text1"/>
        </w:rPr>
        <w:t xml:space="preserve"> al análisis de los hechos, así como de la información recabada, a efecto de determinar la existencia o inexistencia de actos </w:t>
      </w:r>
      <w:r w:rsidR="00C06243" w:rsidRPr="00A65BAB">
        <w:rPr>
          <w:rFonts w:ascii="Arial" w:eastAsia="Arial" w:hAnsi="Arial" w:cs="Arial"/>
          <w:color w:val="000000" w:themeColor="text1"/>
        </w:rPr>
        <w:t>que pudieran constituir una falta administrativa en términos de lo previsto en la</w:t>
      </w:r>
      <w:r w:rsidR="00F04CA7" w:rsidRPr="00A65BAB">
        <w:rPr>
          <w:rFonts w:ascii="Arial" w:eastAsia="Arial" w:hAnsi="Arial" w:cs="Arial"/>
          <w:color w:val="000000" w:themeColor="text1"/>
        </w:rPr>
        <w:t xml:space="preserve"> normatividad correspondiente</w:t>
      </w:r>
      <w:r w:rsidR="00C06243" w:rsidRPr="00A65BAB">
        <w:rPr>
          <w:rFonts w:ascii="Arial" w:eastAsia="Arial" w:hAnsi="Arial" w:cs="Arial"/>
          <w:color w:val="000000" w:themeColor="text1"/>
        </w:rPr>
        <w:t xml:space="preserve"> </w:t>
      </w:r>
      <w:r w:rsidRPr="00A65BAB">
        <w:rPr>
          <w:rFonts w:ascii="Arial" w:eastAsia="Arial" w:hAnsi="Arial" w:cs="Arial"/>
          <w:color w:val="000000" w:themeColor="text1"/>
        </w:rPr>
        <w:t xml:space="preserve">y, en su caso, </w:t>
      </w:r>
      <w:r w:rsidR="00C06243" w:rsidRPr="00A65BAB">
        <w:rPr>
          <w:rFonts w:ascii="Arial" w:eastAsia="Arial" w:hAnsi="Arial" w:cs="Arial"/>
          <w:color w:val="000000" w:themeColor="text1"/>
        </w:rPr>
        <w:t>calificarla.</w:t>
      </w:r>
    </w:p>
    <w:p w14:paraId="470BA9DD" w14:textId="77777777" w:rsidR="00436BE7" w:rsidRPr="00A65BAB" w:rsidRDefault="00F04CA7" w:rsidP="001F7D9B">
      <w:pPr>
        <w:spacing w:line="240" w:lineRule="auto"/>
        <w:jc w:val="both"/>
        <w:rPr>
          <w:rFonts w:ascii="Arial" w:eastAsia="Arial" w:hAnsi="Arial" w:cs="Arial"/>
          <w:color w:val="000000" w:themeColor="text1"/>
        </w:rPr>
      </w:pPr>
      <w:r w:rsidRPr="00A65BAB">
        <w:rPr>
          <w:rFonts w:ascii="Arial" w:eastAsia="Arial" w:hAnsi="Arial" w:cs="Arial"/>
          <w:color w:val="000000" w:themeColor="text1"/>
        </w:rPr>
        <w:t>Para la Contraloría, una vez calificada la conducta</w:t>
      </w:r>
      <w:r w:rsidR="00436BE7" w:rsidRPr="00A65BAB">
        <w:rPr>
          <w:rFonts w:ascii="Arial" w:eastAsia="Arial" w:hAnsi="Arial" w:cs="Arial"/>
          <w:color w:val="000000" w:themeColor="text1"/>
        </w:rPr>
        <w:t xml:space="preserve"> se incluirá la misma en el Informe de Presunta Responsabilidad Administrativa y este se presentará ante la autoridad substanciadora a efecto de iniciar el procedimiento de responsabilidad administrativa.</w:t>
      </w:r>
    </w:p>
    <w:p w14:paraId="258057F5" w14:textId="77777777" w:rsidR="00F04CA7" w:rsidRPr="00A65BAB" w:rsidRDefault="00D308E1" w:rsidP="001F7D9B">
      <w:pPr>
        <w:spacing w:line="240" w:lineRule="auto"/>
        <w:jc w:val="both"/>
        <w:rPr>
          <w:rFonts w:ascii="Arial" w:hAnsi="Arial" w:cs="Arial"/>
          <w:color w:val="202124"/>
        </w:rPr>
      </w:pPr>
      <w:r w:rsidRPr="00A65BAB">
        <w:rPr>
          <w:rFonts w:ascii="Arial" w:eastAsia="Arial" w:hAnsi="Arial" w:cs="Arial"/>
          <w:color w:val="000000" w:themeColor="text1"/>
        </w:rPr>
        <w:t>L</w:t>
      </w:r>
      <w:r w:rsidR="00F04CA7" w:rsidRPr="00A65BAB">
        <w:rPr>
          <w:rFonts w:ascii="Arial" w:eastAsia="Arial" w:hAnsi="Arial" w:cs="Arial"/>
          <w:color w:val="000000" w:themeColor="text1"/>
        </w:rPr>
        <w:t xml:space="preserve">a DGDI </w:t>
      </w:r>
      <w:r w:rsidR="00F04CA7" w:rsidRPr="00A65BAB">
        <w:rPr>
          <w:rFonts w:ascii="Arial" w:hAnsi="Arial" w:cs="Arial"/>
          <w:color w:val="202124"/>
        </w:rPr>
        <w:t>en caso de comprobar la falta de probidad, deberá rescindir la relación laboral.</w:t>
      </w:r>
    </w:p>
    <w:p w14:paraId="47BB0F38" w14:textId="4C5F5B71" w:rsidR="00D308E1" w:rsidRPr="00A65BAB" w:rsidRDefault="00436BE7" w:rsidP="001F7D9B">
      <w:pPr>
        <w:spacing w:line="240" w:lineRule="auto"/>
        <w:jc w:val="both"/>
        <w:rPr>
          <w:rFonts w:ascii="Arial" w:eastAsia="Arial" w:hAnsi="Arial" w:cs="Arial"/>
          <w:color w:val="000000" w:themeColor="text1"/>
        </w:rPr>
      </w:pPr>
      <w:r w:rsidRPr="00A65BAB">
        <w:rPr>
          <w:rFonts w:ascii="Arial" w:eastAsia="Arial" w:hAnsi="Arial" w:cs="Arial"/>
          <w:color w:val="000000" w:themeColor="text1"/>
        </w:rPr>
        <w:t xml:space="preserve">Si no se encontraren elementos suficientes para demostrar la existencia de </w:t>
      </w:r>
      <w:r w:rsidR="00A756E0" w:rsidRPr="00A65BAB">
        <w:rPr>
          <w:rFonts w:ascii="Arial" w:eastAsia="Arial" w:hAnsi="Arial" w:cs="Arial"/>
          <w:color w:val="000000" w:themeColor="text1"/>
        </w:rPr>
        <w:t xml:space="preserve">actos </w:t>
      </w:r>
      <w:r w:rsidR="00CB3D05" w:rsidRPr="00A65BAB">
        <w:rPr>
          <w:rFonts w:ascii="Arial" w:eastAsia="Arial" w:hAnsi="Arial" w:cs="Arial"/>
          <w:color w:val="000000" w:themeColor="text1"/>
        </w:rPr>
        <w:t xml:space="preserve">relacionados con hechos de </w:t>
      </w:r>
      <w:r w:rsidR="00A65BAB" w:rsidRPr="00A65BAB">
        <w:rPr>
          <w:rFonts w:ascii="Arial" w:eastAsia="Arial" w:hAnsi="Arial" w:cs="Arial"/>
          <w:color w:val="000000" w:themeColor="text1"/>
        </w:rPr>
        <w:t xml:space="preserve">violencia laboral, </w:t>
      </w:r>
      <w:r w:rsidR="00A756E0" w:rsidRPr="00A65BAB">
        <w:rPr>
          <w:rFonts w:ascii="Arial" w:eastAsia="Arial" w:hAnsi="Arial" w:cs="Arial"/>
          <w:color w:val="000000" w:themeColor="text1"/>
        </w:rPr>
        <w:t xml:space="preserve">acoso, hostigamiento o </w:t>
      </w:r>
      <w:r w:rsidR="00034A8C" w:rsidRPr="00A65BAB">
        <w:rPr>
          <w:rFonts w:ascii="Arial" w:eastAsia="Arial" w:hAnsi="Arial" w:cs="Arial"/>
          <w:color w:val="000000" w:themeColor="text1"/>
        </w:rPr>
        <w:t>y</w:t>
      </w:r>
      <w:r w:rsidR="00A756E0" w:rsidRPr="00A65BAB">
        <w:rPr>
          <w:rFonts w:ascii="Arial" w:eastAsia="Arial" w:hAnsi="Arial" w:cs="Arial"/>
          <w:color w:val="000000" w:themeColor="text1"/>
        </w:rPr>
        <w:t xml:space="preserve"> sexual</w:t>
      </w:r>
      <w:r w:rsidR="00A65BAB" w:rsidRPr="00A65BAB">
        <w:rPr>
          <w:rFonts w:ascii="Arial" w:eastAsia="Arial" w:hAnsi="Arial" w:cs="Arial"/>
          <w:color w:val="000000" w:themeColor="text1"/>
        </w:rPr>
        <w:t xml:space="preserve"> o laboral</w:t>
      </w:r>
      <w:r w:rsidRPr="00A65BAB">
        <w:rPr>
          <w:rFonts w:ascii="Arial" w:eastAsia="Arial" w:hAnsi="Arial" w:cs="Arial"/>
          <w:color w:val="000000" w:themeColor="text1"/>
        </w:rPr>
        <w:t>, se emitirá un acuerdo de conclusión y archivo del expediente</w:t>
      </w:r>
      <w:r w:rsidR="00D308E1" w:rsidRPr="00A65BAB">
        <w:rPr>
          <w:rFonts w:ascii="Arial" w:eastAsia="Arial" w:hAnsi="Arial" w:cs="Arial"/>
          <w:color w:val="000000" w:themeColor="text1"/>
        </w:rPr>
        <w:t>.</w:t>
      </w:r>
      <w:r w:rsidRPr="00A65BAB">
        <w:rPr>
          <w:rFonts w:ascii="Arial" w:eastAsia="Arial" w:hAnsi="Arial" w:cs="Arial"/>
          <w:color w:val="000000" w:themeColor="text1"/>
        </w:rPr>
        <w:t xml:space="preserve"> </w:t>
      </w:r>
    </w:p>
    <w:p w14:paraId="6E43C08A" w14:textId="77777777" w:rsidR="00D308E1" w:rsidRPr="00A65BAB" w:rsidRDefault="00D308E1" w:rsidP="001F7D9B">
      <w:pPr>
        <w:spacing w:line="240" w:lineRule="auto"/>
        <w:jc w:val="both"/>
        <w:rPr>
          <w:rFonts w:ascii="Arial" w:eastAsia="Arial" w:hAnsi="Arial" w:cs="Arial"/>
          <w:color w:val="000000" w:themeColor="text1"/>
        </w:rPr>
      </w:pPr>
      <w:r w:rsidRPr="00A65BAB">
        <w:rPr>
          <w:rFonts w:ascii="Arial" w:eastAsia="Arial" w:hAnsi="Arial" w:cs="Arial"/>
          <w:color w:val="000000" w:themeColor="text1"/>
        </w:rPr>
        <w:t xml:space="preserve">La Contraloría aplicará lo anterior, </w:t>
      </w:r>
      <w:r w:rsidR="00436BE7" w:rsidRPr="00A65BAB">
        <w:rPr>
          <w:rFonts w:ascii="Arial" w:eastAsia="Arial" w:hAnsi="Arial" w:cs="Arial"/>
          <w:color w:val="000000" w:themeColor="text1"/>
        </w:rPr>
        <w:t xml:space="preserve">sin perjuicio de que pueda abrirse nuevamente la investigación si se presentan nuevos indicios o pruebas y no hubiere prescrito la facultad para sancionar. </w:t>
      </w:r>
    </w:p>
    <w:p w14:paraId="383E6F3C" w14:textId="77777777" w:rsidR="00823630" w:rsidRPr="00A65BAB" w:rsidRDefault="00D308E1" w:rsidP="001F7D9B">
      <w:pPr>
        <w:spacing w:line="240" w:lineRule="auto"/>
        <w:jc w:val="both"/>
        <w:rPr>
          <w:rFonts w:ascii="Arial" w:eastAsia="Arial" w:hAnsi="Arial" w:cs="Arial"/>
          <w:color w:val="000000" w:themeColor="text1"/>
        </w:rPr>
      </w:pPr>
      <w:r w:rsidRPr="00A65BAB">
        <w:rPr>
          <w:rFonts w:ascii="Arial" w:eastAsia="Arial" w:hAnsi="Arial" w:cs="Arial"/>
          <w:color w:val="000000" w:themeColor="text1"/>
        </w:rPr>
        <w:t>Las</w:t>
      </w:r>
      <w:r w:rsidR="00436BE7" w:rsidRPr="00A65BAB">
        <w:rPr>
          <w:rFonts w:ascii="Arial" w:eastAsia="Arial" w:hAnsi="Arial" w:cs="Arial"/>
          <w:color w:val="000000" w:themeColor="text1"/>
        </w:rPr>
        <w:t xml:space="preserve"> determinac</w:t>
      </w:r>
      <w:r w:rsidR="00972949" w:rsidRPr="00A65BAB">
        <w:rPr>
          <w:rFonts w:ascii="Arial" w:eastAsia="Arial" w:hAnsi="Arial" w:cs="Arial"/>
          <w:color w:val="000000" w:themeColor="text1"/>
        </w:rPr>
        <w:t>i</w:t>
      </w:r>
      <w:r w:rsidRPr="00A65BAB">
        <w:rPr>
          <w:rFonts w:ascii="Arial" w:eastAsia="Arial" w:hAnsi="Arial" w:cs="Arial"/>
          <w:color w:val="000000" w:themeColor="text1"/>
        </w:rPr>
        <w:t>ones de conclusión de los asuntos</w:t>
      </w:r>
      <w:r w:rsidR="00972949" w:rsidRPr="00A65BAB">
        <w:rPr>
          <w:rFonts w:ascii="Arial" w:eastAsia="Arial" w:hAnsi="Arial" w:cs="Arial"/>
          <w:color w:val="000000" w:themeColor="text1"/>
        </w:rPr>
        <w:t xml:space="preserve">, en su caso, se </w:t>
      </w:r>
      <w:r w:rsidR="00087915" w:rsidRPr="00A65BAB">
        <w:rPr>
          <w:rFonts w:ascii="Arial" w:eastAsia="Arial" w:hAnsi="Arial" w:cs="Arial"/>
          <w:color w:val="000000" w:themeColor="text1"/>
        </w:rPr>
        <w:t>notificará</w:t>
      </w:r>
      <w:r w:rsidRPr="00A65BAB">
        <w:rPr>
          <w:rFonts w:ascii="Arial" w:eastAsia="Arial" w:hAnsi="Arial" w:cs="Arial"/>
          <w:color w:val="000000" w:themeColor="text1"/>
        </w:rPr>
        <w:t>n</w:t>
      </w:r>
      <w:r w:rsidR="00087915" w:rsidRPr="00A65BAB">
        <w:rPr>
          <w:rFonts w:ascii="Arial" w:eastAsia="Arial" w:hAnsi="Arial" w:cs="Arial"/>
          <w:color w:val="000000" w:themeColor="text1"/>
        </w:rPr>
        <w:t xml:space="preserve"> a</w:t>
      </w:r>
      <w:r w:rsidR="00436BE7" w:rsidRPr="00A65BAB">
        <w:rPr>
          <w:rFonts w:ascii="Arial" w:eastAsia="Arial" w:hAnsi="Arial" w:cs="Arial"/>
          <w:color w:val="000000" w:themeColor="text1"/>
        </w:rPr>
        <w:t xml:space="preserve"> </w:t>
      </w:r>
      <w:r w:rsidR="00CF648F" w:rsidRPr="00A65BAB">
        <w:rPr>
          <w:rFonts w:ascii="Arial" w:eastAsia="Arial" w:hAnsi="Arial" w:cs="Arial"/>
          <w:color w:val="000000" w:themeColor="text1"/>
        </w:rPr>
        <w:t xml:space="preserve">las </w:t>
      </w:r>
      <w:r w:rsidRPr="00A65BAB">
        <w:rPr>
          <w:rFonts w:ascii="Arial" w:eastAsia="Arial" w:hAnsi="Arial" w:cs="Arial"/>
          <w:color w:val="000000" w:themeColor="text1"/>
        </w:rPr>
        <w:t>personas denunciantes</w:t>
      </w:r>
      <w:r w:rsidR="00436BE7" w:rsidRPr="00A65BAB">
        <w:rPr>
          <w:rFonts w:ascii="Arial" w:eastAsia="Arial" w:hAnsi="Arial" w:cs="Arial"/>
          <w:color w:val="000000" w:themeColor="text1"/>
        </w:rPr>
        <w:t xml:space="preserve"> cuando éstos fueren identificables, dentro los diez días hábiles siguientes a su emisión.</w:t>
      </w:r>
      <w:r w:rsidR="00CB3D05" w:rsidRPr="00A65BAB">
        <w:rPr>
          <w:rFonts w:ascii="Arial" w:eastAsia="Arial" w:hAnsi="Arial" w:cs="Arial"/>
          <w:color w:val="000000" w:themeColor="text1"/>
        </w:rPr>
        <w:t xml:space="preserve"> </w:t>
      </w:r>
    </w:p>
    <w:p w14:paraId="4E3E2970" w14:textId="77777777" w:rsidR="007911E7" w:rsidRPr="00A65BAB" w:rsidRDefault="007911E7" w:rsidP="001F7D9B">
      <w:pPr>
        <w:spacing w:line="240" w:lineRule="auto"/>
        <w:jc w:val="both"/>
        <w:rPr>
          <w:rFonts w:ascii="Arial" w:eastAsia="Arial" w:hAnsi="Arial" w:cs="Arial"/>
          <w:b/>
          <w:color w:val="000000" w:themeColor="text1"/>
        </w:rPr>
      </w:pPr>
      <w:r w:rsidRPr="00A65BAB">
        <w:rPr>
          <w:rFonts w:ascii="Arial" w:eastAsia="Arial" w:hAnsi="Arial" w:cs="Arial"/>
          <w:b/>
          <w:color w:val="000000" w:themeColor="text1"/>
        </w:rPr>
        <w:t>Procedimiento de Responsabilidad Administrativa</w:t>
      </w:r>
    </w:p>
    <w:p w14:paraId="41C882F5" w14:textId="77777777" w:rsidR="007911E7" w:rsidRPr="00A65BAB" w:rsidRDefault="007911E7" w:rsidP="001F7D9B">
      <w:pPr>
        <w:spacing w:line="240" w:lineRule="auto"/>
        <w:jc w:val="both"/>
        <w:rPr>
          <w:rFonts w:ascii="Arial" w:eastAsia="Arial" w:hAnsi="Arial" w:cs="Arial"/>
          <w:color w:val="000000" w:themeColor="text1"/>
        </w:rPr>
      </w:pPr>
      <w:r w:rsidRPr="00A65BAB">
        <w:rPr>
          <w:rFonts w:ascii="Arial" w:eastAsia="Arial" w:hAnsi="Arial" w:cs="Arial"/>
          <w:color w:val="000000" w:themeColor="text1"/>
        </w:rPr>
        <w:t>Una vez admitido el Informe de Presunta Responsabilidad A</w:t>
      </w:r>
      <w:r w:rsidR="009807EB" w:rsidRPr="00A65BAB">
        <w:rPr>
          <w:rFonts w:ascii="Arial" w:eastAsia="Arial" w:hAnsi="Arial" w:cs="Arial"/>
          <w:color w:val="000000" w:themeColor="text1"/>
        </w:rPr>
        <w:t>dministrativa e iniciado el P</w:t>
      </w:r>
      <w:r w:rsidRPr="00A65BAB">
        <w:rPr>
          <w:rFonts w:ascii="Arial" w:eastAsia="Arial" w:hAnsi="Arial" w:cs="Arial"/>
          <w:color w:val="000000" w:themeColor="text1"/>
        </w:rPr>
        <w:t>rocedimiento de Responsabilidad Administrativa, su sustanciación y resolución se llevará a cabo en los términos previstos en la Ley de Responsabilidades Administrativas para el Estado de Guanajuato.</w:t>
      </w:r>
    </w:p>
    <w:p w14:paraId="4454BF9B" w14:textId="77777777" w:rsidR="00276753" w:rsidRPr="00A65BAB" w:rsidRDefault="00A4498B" w:rsidP="001F7D9B">
      <w:pPr>
        <w:spacing w:line="240" w:lineRule="auto"/>
        <w:jc w:val="both"/>
        <w:rPr>
          <w:rFonts w:ascii="Arial" w:eastAsia="Arial" w:hAnsi="Arial" w:cs="Arial"/>
          <w:color w:val="000000" w:themeColor="text1"/>
        </w:rPr>
      </w:pPr>
      <w:r w:rsidRPr="00A65BAB">
        <w:rPr>
          <w:rFonts w:ascii="Arial" w:eastAsia="Arial" w:hAnsi="Arial" w:cs="Arial"/>
          <w:color w:val="000000" w:themeColor="text1"/>
        </w:rPr>
        <w:t>C</w:t>
      </w:r>
      <w:r w:rsidR="002B68F1" w:rsidRPr="00A65BAB">
        <w:rPr>
          <w:rFonts w:ascii="Arial" w:eastAsia="Arial" w:hAnsi="Arial" w:cs="Arial"/>
          <w:color w:val="000000" w:themeColor="text1"/>
        </w:rPr>
        <w:t xml:space="preserve">oncluida la investigación o el </w:t>
      </w:r>
      <w:r w:rsidRPr="00A65BAB">
        <w:rPr>
          <w:rFonts w:ascii="Arial" w:eastAsia="Arial" w:hAnsi="Arial" w:cs="Arial"/>
          <w:color w:val="000000" w:themeColor="text1"/>
        </w:rPr>
        <w:t>Procedimiento de Responsabilidad Administrativa</w:t>
      </w:r>
      <w:r w:rsidR="00CB3D05" w:rsidRPr="00A65BAB">
        <w:rPr>
          <w:rFonts w:ascii="Arial" w:eastAsia="Arial" w:hAnsi="Arial" w:cs="Arial"/>
          <w:color w:val="000000" w:themeColor="text1"/>
        </w:rPr>
        <w:t>,</w:t>
      </w:r>
      <w:r w:rsidR="007C1EE5" w:rsidRPr="00A65BAB">
        <w:rPr>
          <w:rFonts w:ascii="Arial" w:eastAsia="Arial" w:hAnsi="Arial" w:cs="Arial"/>
          <w:color w:val="000000" w:themeColor="text1"/>
        </w:rPr>
        <w:t xml:space="preserve"> se dará </w:t>
      </w:r>
      <w:r w:rsidR="00CF648F" w:rsidRPr="00A65BAB">
        <w:rPr>
          <w:rFonts w:ascii="Arial" w:eastAsia="Arial" w:hAnsi="Arial" w:cs="Arial"/>
          <w:color w:val="000000" w:themeColor="text1"/>
        </w:rPr>
        <w:t>a conocer</w:t>
      </w:r>
      <w:r w:rsidR="00CB3D05" w:rsidRPr="00A65BAB">
        <w:rPr>
          <w:rFonts w:ascii="Arial" w:eastAsia="Arial" w:hAnsi="Arial" w:cs="Arial"/>
          <w:color w:val="000000" w:themeColor="text1"/>
        </w:rPr>
        <w:t xml:space="preserve"> al Comité</w:t>
      </w:r>
      <w:r w:rsidR="00CF648F" w:rsidRPr="00A65BAB">
        <w:rPr>
          <w:rFonts w:ascii="Arial" w:eastAsia="Arial" w:hAnsi="Arial" w:cs="Arial"/>
          <w:color w:val="000000" w:themeColor="text1"/>
        </w:rPr>
        <w:t xml:space="preserve"> </w:t>
      </w:r>
      <w:r w:rsidR="002B68F1" w:rsidRPr="00A65BAB">
        <w:rPr>
          <w:rFonts w:ascii="Arial" w:eastAsia="Arial" w:hAnsi="Arial" w:cs="Arial"/>
          <w:color w:val="000000" w:themeColor="text1"/>
        </w:rPr>
        <w:t>la determinación emitida por la autoridad</w:t>
      </w:r>
      <w:r w:rsidR="00150F00" w:rsidRPr="00A65BAB">
        <w:rPr>
          <w:rFonts w:ascii="Arial" w:eastAsia="Arial" w:hAnsi="Arial" w:cs="Arial"/>
          <w:color w:val="000000" w:themeColor="text1"/>
        </w:rPr>
        <w:t xml:space="preserve"> en los términos de la legislación aplicable.</w:t>
      </w:r>
    </w:p>
    <w:p w14:paraId="0247658B" w14:textId="77777777" w:rsidR="00087915" w:rsidRPr="00A65BAB" w:rsidRDefault="00087915" w:rsidP="001F7D9B">
      <w:pPr>
        <w:spacing w:line="240" w:lineRule="auto"/>
        <w:jc w:val="both"/>
        <w:rPr>
          <w:rFonts w:ascii="Arial" w:eastAsia="Arial" w:hAnsi="Arial" w:cs="Arial"/>
          <w:color w:val="000000" w:themeColor="text1"/>
        </w:rPr>
      </w:pPr>
    </w:p>
    <w:p w14:paraId="080F3CDF" w14:textId="77777777" w:rsidR="0015109D" w:rsidRPr="00A65BAB" w:rsidRDefault="0015109D" w:rsidP="001F7D9B">
      <w:pPr>
        <w:pStyle w:val="Sinespaciado"/>
        <w:rPr>
          <w:rFonts w:cs="Arial"/>
          <w:b w:val="0"/>
          <w:bCs/>
          <w:sz w:val="22"/>
        </w:rPr>
      </w:pPr>
      <w:r w:rsidRPr="00A65BAB">
        <w:rPr>
          <w:rFonts w:cs="Arial"/>
          <w:bCs/>
          <w:sz w:val="22"/>
        </w:rPr>
        <w:t>A T E N T A M E N T E</w:t>
      </w:r>
    </w:p>
    <w:p w14:paraId="4B9EF368" w14:textId="77777777" w:rsidR="0015109D" w:rsidRPr="00A65BAB" w:rsidRDefault="0015109D" w:rsidP="001F7D9B">
      <w:pPr>
        <w:pStyle w:val="Default"/>
        <w:jc w:val="center"/>
        <w:rPr>
          <w:rFonts w:eastAsia="Calibri"/>
          <w:b/>
          <w:bCs/>
          <w:color w:val="auto"/>
          <w:sz w:val="22"/>
          <w:szCs w:val="22"/>
        </w:rPr>
      </w:pPr>
      <w:r w:rsidRPr="00A65BAB">
        <w:rPr>
          <w:rFonts w:eastAsia="Calibri"/>
          <w:b/>
          <w:bCs/>
          <w:color w:val="auto"/>
          <w:sz w:val="22"/>
          <w:szCs w:val="22"/>
        </w:rPr>
        <w:t xml:space="preserve"> “EL TRABAJO TODO LO VENCE”</w:t>
      </w:r>
    </w:p>
    <w:p w14:paraId="2BECB6B0" w14:textId="77777777" w:rsidR="0015109D" w:rsidRPr="00A65BAB" w:rsidRDefault="0015109D" w:rsidP="001F7D9B">
      <w:pPr>
        <w:spacing w:after="0" w:line="240" w:lineRule="auto"/>
        <w:jc w:val="center"/>
        <w:rPr>
          <w:rFonts w:ascii="Arial" w:hAnsi="Arial" w:cs="Arial"/>
          <w:b/>
        </w:rPr>
      </w:pPr>
      <w:r w:rsidRPr="00A65BAB">
        <w:rPr>
          <w:rFonts w:ascii="Arial" w:hAnsi="Arial" w:cs="Arial"/>
          <w:b/>
        </w:rPr>
        <w:t xml:space="preserve"> “2022, AÑO DEL FESTIVAL INTERNACIONAL CERVANTINO, </w:t>
      </w:r>
    </w:p>
    <w:p w14:paraId="3329474B" w14:textId="77777777" w:rsidR="0015109D" w:rsidRPr="00A65BAB" w:rsidRDefault="0015109D" w:rsidP="001F7D9B">
      <w:pPr>
        <w:spacing w:after="0" w:line="240" w:lineRule="auto"/>
        <w:jc w:val="center"/>
        <w:rPr>
          <w:rFonts w:ascii="Arial" w:hAnsi="Arial" w:cs="Arial"/>
          <w:b/>
        </w:rPr>
      </w:pPr>
      <w:r w:rsidRPr="00A65BAB">
        <w:rPr>
          <w:rFonts w:ascii="Arial" w:hAnsi="Arial" w:cs="Arial"/>
          <w:b/>
        </w:rPr>
        <w:t>50 AÑOS DE DIÁLOGO CULTURAL”</w:t>
      </w:r>
    </w:p>
    <w:p w14:paraId="51A0DB6A" w14:textId="77777777" w:rsidR="0015109D" w:rsidRPr="00A65BAB" w:rsidRDefault="0015109D" w:rsidP="001F7D9B">
      <w:pPr>
        <w:spacing w:after="0" w:line="240" w:lineRule="auto"/>
        <w:jc w:val="center"/>
        <w:rPr>
          <w:rFonts w:ascii="Arial" w:hAnsi="Arial" w:cs="Arial"/>
          <w:b/>
        </w:rPr>
      </w:pPr>
      <w:r w:rsidRPr="00A65BAB">
        <w:rPr>
          <w:rFonts w:ascii="Arial" w:hAnsi="Arial" w:cs="Arial"/>
          <w:b/>
        </w:rPr>
        <w:t>LEÓN, GUANAJUATO A NOVIEMBRE DE 2022.</w:t>
      </w:r>
    </w:p>
    <w:p w14:paraId="230E632D" w14:textId="77777777" w:rsidR="0015109D" w:rsidRPr="00A65BAB" w:rsidRDefault="0015109D" w:rsidP="001F7D9B">
      <w:pPr>
        <w:pStyle w:val="NormalWeb"/>
        <w:spacing w:before="0" w:beforeAutospacing="0" w:afterAutospacing="0"/>
        <w:jc w:val="center"/>
        <w:rPr>
          <w:rFonts w:ascii="Arial" w:hAnsi="Arial" w:cs="Arial"/>
          <w:b/>
          <w:color w:val="000000" w:themeColor="text1"/>
          <w:sz w:val="22"/>
          <w:szCs w:val="22"/>
        </w:rPr>
      </w:pPr>
      <w:r w:rsidRPr="00A65BAB">
        <w:rPr>
          <w:rFonts w:ascii="Arial" w:hAnsi="Arial" w:cs="Arial"/>
          <w:b/>
          <w:bCs/>
          <w:sz w:val="22"/>
          <w:szCs w:val="22"/>
        </w:rPr>
        <w:t xml:space="preserve">INTEGRANTES DEL COMITÉ INTERSECTORIAL MUNICIPAL PARA PREVENIR Y ATENDER LA VIOLENCIA, EL ACOSO Y HOSTIGAMIENTO </w:t>
      </w:r>
      <w:r w:rsidR="00034A8C" w:rsidRPr="00A65BAB">
        <w:rPr>
          <w:rFonts w:ascii="Arial" w:hAnsi="Arial" w:cs="Arial"/>
          <w:b/>
          <w:bCs/>
          <w:sz w:val="22"/>
          <w:szCs w:val="22"/>
        </w:rPr>
        <w:t>SEXUAL O LABORAL</w:t>
      </w:r>
    </w:p>
    <w:p w14:paraId="79FF7DE0" w14:textId="77777777" w:rsidR="0015109D" w:rsidRPr="00A65BAB" w:rsidRDefault="0015109D" w:rsidP="001F7D9B">
      <w:pPr>
        <w:pStyle w:val="NormalWeb"/>
        <w:spacing w:before="0" w:beforeAutospacing="0" w:afterAutospacing="0"/>
        <w:jc w:val="both"/>
        <w:rPr>
          <w:rFonts w:ascii="Arial" w:hAnsi="Arial" w:cs="Arial"/>
          <w:b/>
          <w:color w:val="000000" w:themeColor="text1"/>
          <w:sz w:val="22"/>
          <w:szCs w:val="22"/>
        </w:rPr>
      </w:pPr>
    </w:p>
    <w:p w14:paraId="598CF3FB" w14:textId="77777777" w:rsidR="0015109D" w:rsidRPr="00A65BAB" w:rsidRDefault="0015109D" w:rsidP="001F7D9B">
      <w:pPr>
        <w:tabs>
          <w:tab w:val="left" w:pos="8103"/>
        </w:tabs>
        <w:spacing w:after="0" w:line="240" w:lineRule="auto"/>
        <w:jc w:val="center"/>
        <w:rPr>
          <w:rFonts w:ascii="Arial" w:eastAsia="Arial" w:hAnsi="Arial" w:cs="Arial"/>
          <w:b/>
        </w:rPr>
      </w:pPr>
    </w:p>
    <w:p w14:paraId="0F78DCE5" w14:textId="77777777" w:rsidR="0015109D" w:rsidRPr="00A65BAB" w:rsidRDefault="0015109D" w:rsidP="001F7D9B">
      <w:pPr>
        <w:tabs>
          <w:tab w:val="left" w:pos="8103"/>
        </w:tabs>
        <w:spacing w:after="0" w:line="240" w:lineRule="auto"/>
        <w:jc w:val="center"/>
        <w:rPr>
          <w:rFonts w:ascii="Arial" w:eastAsia="Arial" w:hAnsi="Arial" w:cs="Arial"/>
          <w:b/>
        </w:rPr>
      </w:pPr>
    </w:p>
    <w:p w14:paraId="2ABF0892" w14:textId="77777777" w:rsidR="0015109D" w:rsidRPr="00A65BAB" w:rsidRDefault="0015109D" w:rsidP="001F7D9B">
      <w:pPr>
        <w:tabs>
          <w:tab w:val="left" w:pos="8103"/>
        </w:tabs>
        <w:spacing w:after="0" w:line="240" w:lineRule="auto"/>
        <w:jc w:val="center"/>
        <w:rPr>
          <w:rFonts w:ascii="Arial" w:eastAsia="Arial" w:hAnsi="Arial" w:cs="Arial"/>
          <w:b/>
        </w:rPr>
      </w:pPr>
    </w:p>
    <w:p w14:paraId="7DB89889" w14:textId="77777777" w:rsidR="0015109D" w:rsidRPr="00A65BAB" w:rsidRDefault="0015109D" w:rsidP="001F7D9B">
      <w:pPr>
        <w:tabs>
          <w:tab w:val="left" w:pos="8103"/>
        </w:tabs>
        <w:spacing w:after="0" w:line="240" w:lineRule="auto"/>
        <w:jc w:val="center"/>
        <w:rPr>
          <w:rFonts w:ascii="Arial" w:eastAsia="Arial" w:hAnsi="Arial" w:cs="Arial"/>
          <w:b/>
        </w:rPr>
      </w:pPr>
      <w:r w:rsidRPr="00A65BAB">
        <w:rPr>
          <w:rFonts w:ascii="Arial" w:eastAsia="Arial" w:hAnsi="Arial" w:cs="Arial"/>
          <w:b/>
        </w:rPr>
        <w:lastRenderedPageBreak/>
        <w:t>MTRA. ALEJANDRA GUTIÉRREZ CAMPOS</w:t>
      </w:r>
    </w:p>
    <w:p w14:paraId="2DC0B542" w14:textId="77777777" w:rsidR="0015109D" w:rsidRPr="00A65BAB" w:rsidRDefault="0015109D" w:rsidP="001F7D9B">
      <w:pPr>
        <w:tabs>
          <w:tab w:val="left" w:pos="8103"/>
        </w:tabs>
        <w:spacing w:after="0" w:line="240" w:lineRule="auto"/>
        <w:jc w:val="center"/>
        <w:rPr>
          <w:rFonts w:ascii="Arial" w:eastAsia="Arial" w:hAnsi="Arial" w:cs="Arial"/>
          <w:b/>
        </w:rPr>
      </w:pPr>
      <w:r w:rsidRPr="00A65BAB">
        <w:rPr>
          <w:rFonts w:ascii="Arial" w:eastAsia="Arial" w:hAnsi="Arial" w:cs="Arial"/>
          <w:b/>
        </w:rPr>
        <w:t>PRESIDENTA MUNICIPAL</w:t>
      </w:r>
    </w:p>
    <w:p w14:paraId="54F6779F" w14:textId="77777777" w:rsidR="0015109D" w:rsidRPr="00A65BAB" w:rsidRDefault="0015109D" w:rsidP="001F7D9B">
      <w:pPr>
        <w:tabs>
          <w:tab w:val="left" w:pos="8103"/>
        </w:tabs>
        <w:spacing w:after="0" w:line="240" w:lineRule="auto"/>
        <w:jc w:val="center"/>
        <w:rPr>
          <w:rFonts w:ascii="Arial" w:eastAsia="Arial" w:hAnsi="Arial" w:cs="Arial"/>
          <w:b/>
        </w:rPr>
      </w:pPr>
      <w:r w:rsidRPr="00A65BAB">
        <w:rPr>
          <w:rFonts w:ascii="Arial" w:eastAsia="Arial" w:hAnsi="Arial" w:cs="Arial"/>
          <w:b/>
        </w:rPr>
        <w:t xml:space="preserve">PRESIDENTA DEL COMITÉ </w:t>
      </w:r>
    </w:p>
    <w:p w14:paraId="0E57F604" w14:textId="77777777" w:rsidR="0015109D" w:rsidRPr="00A65BAB" w:rsidRDefault="0015109D" w:rsidP="001F7D9B">
      <w:pPr>
        <w:tabs>
          <w:tab w:val="left" w:pos="8103"/>
        </w:tabs>
        <w:spacing w:after="0" w:line="240" w:lineRule="auto"/>
        <w:rPr>
          <w:rFonts w:ascii="Arial" w:eastAsia="Arial" w:hAnsi="Arial" w:cs="Arial"/>
        </w:rPr>
      </w:pPr>
    </w:p>
    <w:p w14:paraId="5F85B677" w14:textId="77777777" w:rsidR="0015109D" w:rsidRPr="00A65BAB" w:rsidRDefault="0015109D" w:rsidP="001F7D9B">
      <w:pPr>
        <w:tabs>
          <w:tab w:val="left" w:pos="8103"/>
        </w:tabs>
        <w:spacing w:after="0" w:line="240" w:lineRule="auto"/>
        <w:rPr>
          <w:rFonts w:ascii="Arial" w:eastAsia="Arial" w:hAnsi="Arial" w:cs="Arial"/>
        </w:rPr>
      </w:pPr>
    </w:p>
    <w:p w14:paraId="27B5EA38" w14:textId="77777777" w:rsidR="0015109D" w:rsidRPr="00A65BAB" w:rsidRDefault="0015109D" w:rsidP="001F7D9B">
      <w:pPr>
        <w:tabs>
          <w:tab w:val="left" w:pos="8103"/>
        </w:tabs>
        <w:spacing w:after="0" w:line="240" w:lineRule="auto"/>
        <w:rPr>
          <w:rFonts w:ascii="Arial" w:eastAsia="Arial" w:hAnsi="Arial" w:cs="Arial"/>
          <w:b/>
        </w:rPr>
      </w:pPr>
    </w:p>
    <w:p w14:paraId="08E72AE8" w14:textId="222D705F" w:rsidR="0015109D" w:rsidRPr="00A65BAB" w:rsidRDefault="0015109D" w:rsidP="001F7D9B">
      <w:pPr>
        <w:tabs>
          <w:tab w:val="left" w:pos="8103"/>
        </w:tabs>
        <w:spacing w:after="0" w:line="240" w:lineRule="auto"/>
        <w:rPr>
          <w:rFonts w:ascii="Arial" w:eastAsia="Arial" w:hAnsi="Arial" w:cs="Arial"/>
          <w:b/>
        </w:rPr>
      </w:pPr>
    </w:p>
    <w:p w14:paraId="443CB7F7" w14:textId="77777777" w:rsidR="0081041D" w:rsidRPr="00A65BAB" w:rsidRDefault="0081041D" w:rsidP="001F7D9B">
      <w:pPr>
        <w:tabs>
          <w:tab w:val="left" w:pos="8103"/>
        </w:tabs>
        <w:spacing w:after="0" w:line="240" w:lineRule="auto"/>
        <w:rPr>
          <w:rFonts w:ascii="Arial" w:eastAsia="Arial" w:hAnsi="Arial" w:cs="Arial"/>
          <w:b/>
        </w:rPr>
      </w:pPr>
    </w:p>
    <w:p w14:paraId="2765C17A" w14:textId="77777777" w:rsidR="0015109D" w:rsidRPr="00A65BAB" w:rsidRDefault="0015109D" w:rsidP="001F7D9B">
      <w:pPr>
        <w:tabs>
          <w:tab w:val="left" w:pos="8103"/>
        </w:tabs>
        <w:spacing w:after="0" w:line="240" w:lineRule="auto"/>
        <w:rPr>
          <w:rFonts w:ascii="Arial" w:eastAsia="Arial" w:hAnsi="Arial" w:cs="Arial"/>
          <w:b/>
        </w:rPr>
      </w:pPr>
      <w:r w:rsidRPr="00A65BAB">
        <w:rPr>
          <w:rFonts w:ascii="Arial" w:eastAsia="Arial" w:hAnsi="Arial" w:cs="Arial"/>
          <w:b/>
          <w:color w:val="000000"/>
        </w:rPr>
        <w:t>MTRA. MÓNICA MACIEL MÉNDEZ MORALES</w:t>
      </w:r>
      <w:r w:rsidRPr="00A65BAB">
        <w:rPr>
          <w:rFonts w:ascii="Arial" w:eastAsia="Arial" w:hAnsi="Arial" w:cs="Arial"/>
          <w:b/>
        </w:rPr>
        <w:t xml:space="preserve"> </w:t>
      </w:r>
    </w:p>
    <w:p w14:paraId="05BC2BD5" w14:textId="77777777" w:rsidR="0015109D" w:rsidRPr="00A65BAB" w:rsidRDefault="0015109D" w:rsidP="001F7D9B">
      <w:pPr>
        <w:tabs>
          <w:tab w:val="left" w:pos="8103"/>
        </w:tabs>
        <w:spacing w:after="0" w:line="240" w:lineRule="auto"/>
        <w:rPr>
          <w:rFonts w:ascii="Arial" w:eastAsia="Arial" w:hAnsi="Arial" w:cs="Arial"/>
          <w:b/>
        </w:rPr>
      </w:pPr>
      <w:r w:rsidRPr="00A65BAB">
        <w:rPr>
          <w:rFonts w:ascii="Arial" w:eastAsia="Arial" w:hAnsi="Arial" w:cs="Arial"/>
          <w:b/>
        </w:rPr>
        <w:t>DIRECTORA GENERAL DEL INSTITUTO MUNICIPAL DE LAS MUJERES</w:t>
      </w:r>
    </w:p>
    <w:p w14:paraId="1EEA3AEF" w14:textId="66DEB55D" w:rsidR="0015109D" w:rsidRPr="00A65BAB" w:rsidRDefault="0015109D" w:rsidP="001F7D9B">
      <w:pPr>
        <w:tabs>
          <w:tab w:val="left" w:pos="8103"/>
        </w:tabs>
        <w:spacing w:after="0" w:line="240" w:lineRule="auto"/>
        <w:rPr>
          <w:rFonts w:ascii="Arial" w:eastAsia="Arial" w:hAnsi="Arial" w:cs="Arial"/>
          <w:b/>
        </w:rPr>
      </w:pPr>
      <w:r w:rsidRPr="00A65BAB">
        <w:rPr>
          <w:rFonts w:ascii="Arial" w:eastAsia="Arial" w:hAnsi="Arial" w:cs="Arial"/>
          <w:b/>
        </w:rPr>
        <w:t>SECRETAR</w:t>
      </w:r>
      <w:r w:rsidR="00460B26">
        <w:rPr>
          <w:rFonts w:ascii="Arial" w:eastAsia="Arial" w:hAnsi="Arial" w:cs="Arial"/>
          <w:b/>
        </w:rPr>
        <w:t>I</w:t>
      </w:r>
      <w:r w:rsidRPr="00A65BAB">
        <w:rPr>
          <w:rFonts w:ascii="Arial" w:eastAsia="Arial" w:hAnsi="Arial" w:cs="Arial"/>
          <w:b/>
        </w:rPr>
        <w:t xml:space="preserve">A </w:t>
      </w:r>
    </w:p>
    <w:p w14:paraId="1AE3B147" w14:textId="77777777" w:rsidR="0015109D" w:rsidRPr="00A65BAB" w:rsidRDefault="0015109D" w:rsidP="001F7D9B">
      <w:pPr>
        <w:tabs>
          <w:tab w:val="left" w:pos="8103"/>
        </w:tabs>
        <w:spacing w:after="0" w:line="240" w:lineRule="auto"/>
        <w:rPr>
          <w:rFonts w:ascii="Arial" w:eastAsia="Arial" w:hAnsi="Arial" w:cs="Arial"/>
          <w:b/>
        </w:rPr>
      </w:pPr>
    </w:p>
    <w:p w14:paraId="2C14AB17" w14:textId="27B75250" w:rsidR="0015109D" w:rsidRPr="00A65BAB" w:rsidRDefault="0015109D" w:rsidP="001F7D9B">
      <w:pPr>
        <w:tabs>
          <w:tab w:val="left" w:pos="8103"/>
        </w:tabs>
        <w:spacing w:after="0" w:line="240" w:lineRule="auto"/>
        <w:rPr>
          <w:rFonts w:ascii="Arial" w:eastAsia="Arial" w:hAnsi="Arial" w:cs="Arial"/>
          <w:b/>
        </w:rPr>
      </w:pPr>
    </w:p>
    <w:p w14:paraId="3EDD9237" w14:textId="77777777" w:rsidR="0081041D" w:rsidRPr="00A65BAB" w:rsidRDefault="0081041D" w:rsidP="001F7D9B">
      <w:pPr>
        <w:tabs>
          <w:tab w:val="left" w:pos="8103"/>
        </w:tabs>
        <w:spacing w:after="0" w:line="240" w:lineRule="auto"/>
        <w:rPr>
          <w:rFonts w:ascii="Arial" w:eastAsia="Arial" w:hAnsi="Arial" w:cs="Arial"/>
          <w:b/>
        </w:rPr>
      </w:pPr>
    </w:p>
    <w:p w14:paraId="2FF450F9" w14:textId="77777777" w:rsidR="0015109D" w:rsidRPr="00A65BAB" w:rsidRDefault="00640AC1" w:rsidP="001F7D9B">
      <w:pPr>
        <w:tabs>
          <w:tab w:val="left" w:pos="8103"/>
        </w:tabs>
        <w:spacing w:after="0" w:line="240" w:lineRule="auto"/>
        <w:jc w:val="right"/>
        <w:rPr>
          <w:rFonts w:ascii="Arial" w:eastAsia="Arial" w:hAnsi="Arial" w:cs="Arial"/>
          <w:b/>
        </w:rPr>
      </w:pPr>
      <w:r w:rsidRPr="00A65BAB">
        <w:rPr>
          <w:rFonts w:ascii="Arial" w:eastAsia="Arial" w:hAnsi="Arial" w:cs="Arial"/>
          <w:b/>
        </w:rPr>
        <w:t>OMBUDSPERSON</w:t>
      </w:r>
      <w:r w:rsidR="0015109D" w:rsidRPr="00A65BAB">
        <w:rPr>
          <w:rFonts w:ascii="Arial" w:eastAsia="Arial" w:hAnsi="Arial" w:cs="Arial"/>
          <w:b/>
        </w:rPr>
        <w:t xml:space="preserve"> </w:t>
      </w:r>
    </w:p>
    <w:p w14:paraId="4AD31C1A" w14:textId="77777777" w:rsidR="0015109D" w:rsidRPr="00A65BAB" w:rsidRDefault="0015109D" w:rsidP="001F7D9B">
      <w:pPr>
        <w:tabs>
          <w:tab w:val="left" w:pos="8103"/>
        </w:tabs>
        <w:spacing w:after="0" w:line="240" w:lineRule="auto"/>
        <w:jc w:val="right"/>
        <w:rPr>
          <w:rFonts w:ascii="Arial" w:eastAsia="Arial" w:hAnsi="Arial" w:cs="Arial"/>
          <w:b/>
        </w:rPr>
      </w:pPr>
      <w:r w:rsidRPr="00A65BAB">
        <w:rPr>
          <w:rFonts w:ascii="Arial" w:eastAsia="Arial" w:hAnsi="Arial" w:cs="Arial"/>
          <w:b/>
        </w:rPr>
        <w:t xml:space="preserve">INTEGRANTE </w:t>
      </w:r>
    </w:p>
    <w:p w14:paraId="1FE9DB67" w14:textId="77777777" w:rsidR="0015109D" w:rsidRPr="00A65BAB" w:rsidRDefault="0015109D" w:rsidP="001F7D9B">
      <w:pPr>
        <w:tabs>
          <w:tab w:val="left" w:pos="8103"/>
        </w:tabs>
        <w:spacing w:after="0" w:line="240" w:lineRule="auto"/>
        <w:rPr>
          <w:rFonts w:ascii="Arial" w:eastAsia="Arial" w:hAnsi="Arial" w:cs="Arial"/>
          <w:b/>
        </w:rPr>
      </w:pPr>
    </w:p>
    <w:p w14:paraId="6992BC9B" w14:textId="77777777" w:rsidR="0015109D" w:rsidRPr="00A65BAB" w:rsidRDefault="0015109D" w:rsidP="001F7D9B">
      <w:pPr>
        <w:tabs>
          <w:tab w:val="left" w:pos="8103"/>
        </w:tabs>
        <w:spacing w:after="0" w:line="240" w:lineRule="auto"/>
        <w:rPr>
          <w:rFonts w:ascii="Arial" w:eastAsia="Arial" w:hAnsi="Arial" w:cs="Arial"/>
          <w:b/>
        </w:rPr>
      </w:pPr>
    </w:p>
    <w:p w14:paraId="3D5A7D5F" w14:textId="77777777" w:rsidR="0015109D" w:rsidRPr="00A65BAB" w:rsidRDefault="0015109D" w:rsidP="001F7D9B">
      <w:pPr>
        <w:tabs>
          <w:tab w:val="left" w:pos="8103"/>
        </w:tabs>
        <w:spacing w:after="0" w:line="240" w:lineRule="auto"/>
        <w:rPr>
          <w:rFonts w:ascii="Arial" w:eastAsia="Arial" w:hAnsi="Arial" w:cs="Arial"/>
          <w:b/>
        </w:rPr>
      </w:pPr>
      <w:r w:rsidRPr="00A65BAB">
        <w:rPr>
          <w:rFonts w:ascii="Arial" w:eastAsia="Arial" w:hAnsi="Arial" w:cs="Arial"/>
          <w:b/>
        </w:rPr>
        <w:t>LIC. VERÓNICA GUTIÉRREZ CAMPOS</w:t>
      </w:r>
    </w:p>
    <w:p w14:paraId="5388710A" w14:textId="77777777" w:rsidR="0015109D" w:rsidRPr="00A65BAB" w:rsidRDefault="0015109D" w:rsidP="001F7D9B">
      <w:pPr>
        <w:tabs>
          <w:tab w:val="left" w:pos="8103"/>
        </w:tabs>
        <w:spacing w:after="0" w:line="240" w:lineRule="auto"/>
        <w:rPr>
          <w:rFonts w:ascii="Arial" w:eastAsia="Arial" w:hAnsi="Arial" w:cs="Arial"/>
          <w:b/>
        </w:rPr>
      </w:pPr>
      <w:r w:rsidRPr="00A65BAB">
        <w:rPr>
          <w:rFonts w:ascii="Arial" w:eastAsia="Arial" w:hAnsi="Arial" w:cs="Arial"/>
          <w:b/>
        </w:rPr>
        <w:t>DIRECTORA GENERAL DE DESARROLLO INSTITUCIONAL</w:t>
      </w:r>
    </w:p>
    <w:p w14:paraId="34656A12" w14:textId="77777777" w:rsidR="0015109D" w:rsidRPr="00A65BAB" w:rsidRDefault="0015109D" w:rsidP="001F7D9B">
      <w:pPr>
        <w:tabs>
          <w:tab w:val="left" w:pos="8103"/>
        </w:tabs>
        <w:spacing w:after="0" w:line="240" w:lineRule="auto"/>
        <w:rPr>
          <w:rFonts w:ascii="Arial" w:eastAsia="Arial" w:hAnsi="Arial" w:cs="Arial"/>
          <w:b/>
        </w:rPr>
      </w:pPr>
      <w:r w:rsidRPr="00A65BAB">
        <w:rPr>
          <w:rFonts w:ascii="Arial" w:eastAsia="Arial" w:hAnsi="Arial" w:cs="Arial"/>
          <w:b/>
        </w:rPr>
        <w:t>VOCAL</w:t>
      </w:r>
    </w:p>
    <w:p w14:paraId="31A2FB6C" w14:textId="77777777" w:rsidR="0015109D" w:rsidRPr="00A65BAB" w:rsidRDefault="0015109D" w:rsidP="001F7D9B">
      <w:pPr>
        <w:tabs>
          <w:tab w:val="left" w:pos="8103"/>
        </w:tabs>
        <w:spacing w:after="0" w:line="240" w:lineRule="auto"/>
        <w:rPr>
          <w:rFonts w:ascii="Arial" w:eastAsia="Arial" w:hAnsi="Arial" w:cs="Arial"/>
          <w:b/>
        </w:rPr>
      </w:pPr>
    </w:p>
    <w:p w14:paraId="73125AAC" w14:textId="4D2C2F2B" w:rsidR="0081041D" w:rsidRPr="00A65BAB" w:rsidRDefault="0081041D" w:rsidP="001F7D9B">
      <w:pPr>
        <w:tabs>
          <w:tab w:val="left" w:pos="8103"/>
        </w:tabs>
        <w:spacing w:after="0" w:line="240" w:lineRule="auto"/>
        <w:rPr>
          <w:rFonts w:ascii="Arial" w:eastAsia="Arial" w:hAnsi="Arial" w:cs="Arial"/>
          <w:b/>
        </w:rPr>
      </w:pPr>
    </w:p>
    <w:p w14:paraId="5440CDB2" w14:textId="495D5C19" w:rsidR="0015109D" w:rsidRDefault="0015109D" w:rsidP="001F7D9B">
      <w:pPr>
        <w:tabs>
          <w:tab w:val="left" w:pos="8103"/>
        </w:tabs>
        <w:spacing w:after="0" w:line="240" w:lineRule="auto"/>
        <w:rPr>
          <w:rFonts w:ascii="Arial" w:eastAsia="Arial" w:hAnsi="Arial" w:cs="Arial"/>
          <w:b/>
        </w:rPr>
      </w:pPr>
    </w:p>
    <w:p w14:paraId="1DA31183" w14:textId="77777777" w:rsidR="00460B26" w:rsidRPr="00A65BAB" w:rsidRDefault="00460B26" w:rsidP="001F7D9B">
      <w:pPr>
        <w:tabs>
          <w:tab w:val="left" w:pos="8103"/>
        </w:tabs>
        <w:spacing w:after="0" w:line="240" w:lineRule="auto"/>
        <w:rPr>
          <w:rFonts w:ascii="Arial" w:eastAsia="Arial" w:hAnsi="Arial" w:cs="Arial"/>
          <w:b/>
        </w:rPr>
      </w:pPr>
    </w:p>
    <w:p w14:paraId="55200832" w14:textId="77777777" w:rsidR="0015109D" w:rsidRPr="00A65BAB" w:rsidRDefault="0015109D" w:rsidP="001F7D9B">
      <w:pPr>
        <w:tabs>
          <w:tab w:val="left" w:pos="8103"/>
        </w:tabs>
        <w:spacing w:after="0" w:line="240" w:lineRule="auto"/>
        <w:jc w:val="right"/>
        <w:rPr>
          <w:rFonts w:ascii="Arial" w:eastAsia="Arial" w:hAnsi="Arial" w:cs="Arial"/>
          <w:b/>
          <w:color w:val="000000"/>
        </w:rPr>
      </w:pPr>
      <w:r w:rsidRPr="00A65BAB">
        <w:rPr>
          <w:rFonts w:ascii="Arial" w:eastAsia="Arial" w:hAnsi="Arial" w:cs="Arial"/>
          <w:b/>
        </w:rPr>
        <w:t xml:space="preserve">LIC. VIRIDIANA </w:t>
      </w:r>
      <w:r w:rsidRPr="00A65BAB">
        <w:rPr>
          <w:rFonts w:ascii="Arial" w:eastAsia="Arial" w:hAnsi="Arial" w:cs="Arial"/>
          <w:b/>
          <w:color w:val="000000"/>
        </w:rPr>
        <w:t>MARGARITA MÁRQUEZ MORENO</w:t>
      </w:r>
    </w:p>
    <w:p w14:paraId="48E73A88" w14:textId="77777777" w:rsidR="0015109D" w:rsidRPr="00A65BAB" w:rsidRDefault="0015109D" w:rsidP="001F7D9B">
      <w:pPr>
        <w:tabs>
          <w:tab w:val="left" w:pos="8103"/>
        </w:tabs>
        <w:spacing w:after="0" w:line="240" w:lineRule="auto"/>
        <w:jc w:val="right"/>
        <w:rPr>
          <w:rFonts w:ascii="Arial" w:eastAsia="Arial" w:hAnsi="Arial" w:cs="Arial"/>
          <w:b/>
          <w:color w:val="000000"/>
        </w:rPr>
      </w:pPr>
      <w:r w:rsidRPr="00A65BAB">
        <w:rPr>
          <w:rFonts w:ascii="Arial" w:eastAsia="Arial" w:hAnsi="Arial" w:cs="Arial"/>
          <w:b/>
          <w:color w:val="000000"/>
        </w:rPr>
        <w:t>CONTRALORA MUNICIPAL</w:t>
      </w:r>
    </w:p>
    <w:p w14:paraId="48C264D1" w14:textId="4D7F6E53" w:rsidR="0015109D" w:rsidRPr="00A65BAB" w:rsidRDefault="0015109D" w:rsidP="00460B26">
      <w:pPr>
        <w:tabs>
          <w:tab w:val="left" w:pos="8103"/>
        </w:tabs>
        <w:spacing w:after="0" w:line="240" w:lineRule="auto"/>
        <w:jc w:val="right"/>
        <w:rPr>
          <w:rFonts w:ascii="Arial" w:eastAsia="Arial" w:hAnsi="Arial" w:cs="Arial"/>
          <w:b/>
        </w:rPr>
      </w:pPr>
      <w:r w:rsidRPr="00A65BAB">
        <w:rPr>
          <w:rFonts w:ascii="Arial" w:eastAsia="Arial" w:hAnsi="Arial" w:cs="Arial"/>
          <w:b/>
          <w:color w:val="000000"/>
        </w:rPr>
        <w:t>VOCAL</w:t>
      </w:r>
    </w:p>
    <w:p w14:paraId="64A28C93" w14:textId="13CF0D9D" w:rsidR="0015109D" w:rsidRDefault="0015109D" w:rsidP="001F7D9B">
      <w:pPr>
        <w:tabs>
          <w:tab w:val="left" w:pos="8103"/>
        </w:tabs>
        <w:spacing w:after="0" w:line="240" w:lineRule="auto"/>
        <w:rPr>
          <w:rFonts w:ascii="Arial" w:eastAsia="Arial" w:hAnsi="Arial" w:cs="Arial"/>
          <w:b/>
        </w:rPr>
      </w:pPr>
    </w:p>
    <w:p w14:paraId="0949FEFB" w14:textId="77777777" w:rsidR="00460B26" w:rsidRPr="00A65BAB" w:rsidRDefault="00460B26" w:rsidP="001F7D9B">
      <w:pPr>
        <w:tabs>
          <w:tab w:val="left" w:pos="8103"/>
        </w:tabs>
        <w:spacing w:after="0" w:line="240" w:lineRule="auto"/>
        <w:rPr>
          <w:rFonts w:ascii="Arial" w:eastAsia="Arial" w:hAnsi="Arial" w:cs="Arial"/>
          <w:b/>
        </w:rPr>
      </w:pPr>
    </w:p>
    <w:p w14:paraId="4AF7DDC3" w14:textId="77777777" w:rsidR="008F4385" w:rsidRPr="00A65BAB" w:rsidRDefault="0015109D" w:rsidP="001F7D9B">
      <w:pPr>
        <w:tabs>
          <w:tab w:val="left" w:pos="8103"/>
        </w:tabs>
        <w:spacing w:after="0" w:line="240" w:lineRule="auto"/>
        <w:rPr>
          <w:rFonts w:ascii="Arial" w:eastAsia="Arial" w:hAnsi="Arial" w:cs="Arial"/>
          <w:b/>
        </w:rPr>
      </w:pPr>
      <w:r w:rsidRPr="00A65BAB">
        <w:rPr>
          <w:rFonts w:ascii="Arial" w:eastAsia="Arial" w:hAnsi="Arial" w:cs="Arial"/>
          <w:b/>
        </w:rPr>
        <w:t>LIC. FIDEL MARTÍNEZ MARES</w:t>
      </w:r>
    </w:p>
    <w:p w14:paraId="22034D12" w14:textId="77777777" w:rsidR="0015109D" w:rsidRPr="00A65BAB" w:rsidRDefault="0015109D" w:rsidP="001F7D9B">
      <w:pPr>
        <w:tabs>
          <w:tab w:val="left" w:pos="8103"/>
        </w:tabs>
        <w:spacing w:after="0" w:line="240" w:lineRule="auto"/>
        <w:rPr>
          <w:rFonts w:ascii="Arial" w:eastAsia="Arial" w:hAnsi="Arial" w:cs="Arial"/>
          <w:b/>
        </w:rPr>
      </w:pPr>
      <w:r w:rsidRPr="00A65BAB">
        <w:rPr>
          <w:rFonts w:ascii="Arial" w:eastAsia="Arial" w:hAnsi="Arial" w:cs="Arial"/>
          <w:b/>
        </w:rPr>
        <w:t>DIRECTOR GENERAL DE ASUNTOS JURÍDICOS</w:t>
      </w:r>
    </w:p>
    <w:p w14:paraId="73B06D19" w14:textId="77777777" w:rsidR="00582235" w:rsidRPr="00A65BAB" w:rsidRDefault="0015109D" w:rsidP="001F7D9B">
      <w:pPr>
        <w:tabs>
          <w:tab w:val="left" w:pos="8103"/>
        </w:tabs>
        <w:spacing w:after="0" w:line="240" w:lineRule="auto"/>
        <w:rPr>
          <w:rFonts w:ascii="Arial" w:eastAsia="Arial" w:hAnsi="Arial" w:cs="Arial"/>
        </w:rPr>
      </w:pPr>
      <w:r w:rsidRPr="00A65BAB">
        <w:rPr>
          <w:rFonts w:ascii="Arial" w:eastAsia="Arial" w:hAnsi="Arial" w:cs="Arial"/>
          <w:b/>
        </w:rPr>
        <w:t>VOCAL</w:t>
      </w:r>
    </w:p>
    <w:p w14:paraId="525655D0" w14:textId="77777777" w:rsidR="00034A8C" w:rsidRPr="00A65BAB" w:rsidRDefault="00034A8C" w:rsidP="001F7D9B">
      <w:pPr>
        <w:tabs>
          <w:tab w:val="left" w:pos="8103"/>
        </w:tabs>
        <w:spacing w:after="0" w:line="240" w:lineRule="auto"/>
        <w:rPr>
          <w:rFonts w:ascii="Arial" w:eastAsia="Arial" w:hAnsi="Arial" w:cs="Arial"/>
        </w:rPr>
      </w:pPr>
    </w:p>
    <w:p w14:paraId="06B77A1F" w14:textId="0CC80F3E" w:rsidR="00670A9D" w:rsidRPr="00A65BAB" w:rsidRDefault="00670A9D" w:rsidP="001F7D9B">
      <w:pPr>
        <w:spacing w:line="240" w:lineRule="auto"/>
        <w:jc w:val="right"/>
        <w:rPr>
          <w:rFonts w:ascii="Arial" w:eastAsia="Arial" w:hAnsi="Arial" w:cs="Arial"/>
        </w:rPr>
      </w:pPr>
    </w:p>
    <w:sectPr w:rsidR="00670A9D" w:rsidRPr="00A65BAB" w:rsidSect="00200E8B">
      <w:headerReference w:type="default" r:id="rId9"/>
      <w:footerReference w:type="default" r:id="rId10"/>
      <w:pgSz w:w="12240" w:h="15840"/>
      <w:pgMar w:top="1418" w:right="1134" w:bottom="1077" w:left="992" w:header="397"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BEBE" w16cex:dateUtc="2022-11-23T03:33:00Z"/>
  <w16cex:commentExtensible w16cex:durableId="2727BF2D" w16cex:dateUtc="2022-11-23T0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EA6C3" w16cid:durableId="2727BEBE"/>
  <w16cid:commentId w16cid:paraId="686A5532" w16cid:durableId="2727BF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CAE46" w14:textId="77777777" w:rsidR="00E90F58" w:rsidRDefault="00E90F58">
      <w:pPr>
        <w:spacing w:after="0" w:line="240" w:lineRule="auto"/>
      </w:pPr>
      <w:r>
        <w:separator/>
      </w:r>
    </w:p>
  </w:endnote>
  <w:endnote w:type="continuationSeparator" w:id="0">
    <w:p w14:paraId="135CE63B" w14:textId="77777777" w:rsidR="00E90F58" w:rsidRDefault="00E9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es-ES"/>
      </w:rPr>
      <w:id w:val="1808117702"/>
      <w:docPartObj>
        <w:docPartGallery w:val="Page Numbers (Bottom of Page)"/>
        <w:docPartUnique/>
      </w:docPartObj>
    </w:sdtPr>
    <w:sdtEndPr>
      <w:rPr>
        <w:rFonts w:ascii="Arial" w:hAnsi="Arial" w:cs="Arial"/>
        <w:sz w:val="16"/>
        <w:szCs w:val="16"/>
        <w:lang w:val="es-MX"/>
      </w:rPr>
    </w:sdtEndPr>
    <w:sdtContent>
      <w:p w14:paraId="2B5417A7" w14:textId="544C2004" w:rsidR="00D644A6" w:rsidRPr="00034A8C" w:rsidRDefault="00D644A6">
        <w:pPr>
          <w:pStyle w:val="Piedepgina"/>
          <w:jc w:val="right"/>
          <w:rPr>
            <w:rFonts w:ascii="Arial" w:eastAsiaTheme="majorEastAsia" w:hAnsi="Arial" w:cs="Arial"/>
            <w:sz w:val="16"/>
            <w:szCs w:val="16"/>
          </w:rPr>
        </w:pPr>
        <w:r w:rsidRPr="00034A8C">
          <w:rPr>
            <w:rFonts w:ascii="Arial" w:eastAsiaTheme="majorEastAsia" w:hAnsi="Arial" w:cs="Arial"/>
            <w:sz w:val="16"/>
            <w:szCs w:val="16"/>
            <w:lang w:val="es-ES"/>
          </w:rPr>
          <w:t xml:space="preserve">pág. </w:t>
        </w:r>
        <w:r w:rsidRPr="00034A8C">
          <w:rPr>
            <w:rFonts w:ascii="Arial" w:eastAsiaTheme="minorEastAsia" w:hAnsi="Arial" w:cs="Arial"/>
            <w:sz w:val="16"/>
            <w:szCs w:val="16"/>
          </w:rPr>
          <w:fldChar w:fldCharType="begin"/>
        </w:r>
        <w:r w:rsidRPr="00034A8C">
          <w:rPr>
            <w:rFonts w:ascii="Arial" w:hAnsi="Arial" w:cs="Arial"/>
            <w:sz w:val="16"/>
            <w:szCs w:val="16"/>
          </w:rPr>
          <w:instrText>PAGE    \* MERGEFORMAT</w:instrText>
        </w:r>
        <w:r w:rsidRPr="00034A8C">
          <w:rPr>
            <w:rFonts w:ascii="Arial" w:eastAsiaTheme="minorEastAsia" w:hAnsi="Arial" w:cs="Arial"/>
            <w:sz w:val="16"/>
            <w:szCs w:val="16"/>
          </w:rPr>
          <w:fldChar w:fldCharType="separate"/>
        </w:r>
        <w:r w:rsidR="0062691B" w:rsidRPr="0062691B">
          <w:rPr>
            <w:rFonts w:ascii="Arial" w:eastAsiaTheme="majorEastAsia" w:hAnsi="Arial" w:cs="Arial"/>
            <w:noProof/>
            <w:sz w:val="16"/>
            <w:szCs w:val="16"/>
            <w:lang w:val="es-ES"/>
          </w:rPr>
          <w:t>17</w:t>
        </w:r>
        <w:r w:rsidRPr="00034A8C">
          <w:rPr>
            <w:rFonts w:ascii="Arial" w:eastAsiaTheme="majorEastAsia" w:hAnsi="Arial" w:cs="Arial"/>
            <w:sz w:val="16"/>
            <w:szCs w:val="16"/>
          </w:rPr>
          <w:fldChar w:fldCharType="end"/>
        </w:r>
      </w:p>
    </w:sdtContent>
  </w:sdt>
  <w:p w14:paraId="541C2FE4" w14:textId="77777777" w:rsidR="00D644A6" w:rsidRDefault="00D644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4F842" w14:textId="77777777" w:rsidR="00E90F58" w:rsidRDefault="00E90F58">
      <w:pPr>
        <w:spacing w:after="0" w:line="240" w:lineRule="auto"/>
      </w:pPr>
      <w:r>
        <w:separator/>
      </w:r>
    </w:p>
  </w:footnote>
  <w:footnote w:type="continuationSeparator" w:id="0">
    <w:p w14:paraId="32FC1BEF" w14:textId="77777777" w:rsidR="00E90F58" w:rsidRDefault="00E90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0C0F" w14:textId="77777777" w:rsidR="00D644A6" w:rsidRPr="00670A9D" w:rsidRDefault="00D644A6">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14"/>
        <w:szCs w:val="14"/>
      </w:rPr>
    </w:pPr>
    <w:r w:rsidRPr="00670A9D">
      <w:rPr>
        <w:noProof/>
        <w:sz w:val="14"/>
        <w:szCs w:val="14"/>
      </w:rPr>
      <w:drawing>
        <wp:anchor distT="0" distB="0" distL="114300" distR="114300" simplePos="0" relativeHeight="251659264" behindDoc="0" locked="0" layoutInCell="1" allowOverlap="1" wp14:anchorId="2E2965B6" wp14:editId="052FCBA4">
          <wp:simplePos x="0" y="0"/>
          <wp:positionH relativeFrom="margin">
            <wp:posOffset>5228590</wp:posOffset>
          </wp:positionH>
          <wp:positionV relativeFrom="paragraph">
            <wp:posOffset>33655</wp:posOffset>
          </wp:positionV>
          <wp:extent cx="1219200" cy="485997"/>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cipio-leon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4859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30D0"/>
    <w:multiLevelType w:val="hybridMultilevel"/>
    <w:tmpl w:val="04126B98"/>
    <w:lvl w:ilvl="0" w:tplc="9E42FB02">
      <w:start w:val="1"/>
      <w:numFmt w:val="lowerLetter"/>
      <w:lvlText w:val="%1)"/>
      <w:lvlJc w:val="left"/>
      <w:pPr>
        <w:ind w:left="720" w:hanging="360"/>
      </w:pPr>
      <w:rPr>
        <w:b/>
        <w:color w:val="000000" w:themeColor="text1"/>
      </w:rPr>
    </w:lvl>
    <w:lvl w:ilvl="1" w:tplc="48D2F28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91B8F"/>
    <w:multiLevelType w:val="multilevel"/>
    <w:tmpl w:val="DC58A43A"/>
    <w:lvl w:ilvl="0">
      <w:start w:val="1"/>
      <w:numFmt w:val="lowerLetter"/>
      <w:lvlText w:val="%1)"/>
      <w:lvlJc w:val="left"/>
      <w:pPr>
        <w:ind w:left="720" w:hanging="360"/>
      </w:pPr>
      <w:rPr>
        <w:rFonts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FE0D6A"/>
    <w:multiLevelType w:val="hybridMultilevel"/>
    <w:tmpl w:val="8650172E"/>
    <w:lvl w:ilvl="0" w:tplc="49F6C9C8">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3E1EDB"/>
    <w:multiLevelType w:val="hybridMultilevel"/>
    <w:tmpl w:val="076E727E"/>
    <w:lvl w:ilvl="0" w:tplc="D3BEA7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C67C20"/>
    <w:multiLevelType w:val="hybridMultilevel"/>
    <w:tmpl w:val="95D82E40"/>
    <w:lvl w:ilvl="0" w:tplc="9F982BF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BA12E6"/>
    <w:multiLevelType w:val="hybridMultilevel"/>
    <w:tmpl w:val="8E222B5E"/>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15:restartNumberingAfterBreak="0">
    <w:nsid w:val="26595063"/>
    <w:multiLevelType w:val="multilevel"/>
    <w:tmpl w:val="E24E775E"/>
    <w:lvl w:ilvl="0">
      <w:start w:val="1"/>
      <w:numFmt w:val="lowerLetter"/>
      <w:lvlText w:val="%1)"/>
      <w:lvlJc w:val="left"/>
      <w:pPr>
        <w:ind w:left="720" w:hanging="360"/>
      </w:pPr>
      <w:rPr>
        <w:rFonts w:ascii="Arial" w:eastAsia="Arial" w:hAnsi="Arial" w:cs="Arial"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424D50"/>
    <w:multiLevelType w:val="multilevel"/>
    <w:tmpl w:val="6F4AC38A"/>
    <w:lvl w:ilvl="0">
      <w:numFmt w:val="bullet"/>
      <w:lvlText w:val="–"/>
      <w:lvlJc w:val="left"/>
      <w:pPr>
        <w:ind w:left="720" w:hanging="360"/>
      </w:pPr>
      <w:rPr>
        <w:rFonts w:ascii="Century Gothic" w:eastAsiaTheme="minorHAnsi" w:hAnsi="Century Gothic" w:cstheme="minorBid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2C1F9E"/>
    <w:multiLevelType w:val="hybridMultilevel"/>
    <w:tmpl w:val="4ECA19AC"/>
    <w:lvl w:ilvl="0" w:tplc="49F6C9C8">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3210C6"/>
    <w:multiLevelType w:val="hybridMultilevel"/>
    <w:tmpl w:val="714CFAB2"/>
    <w:lvl w:ilvl="0" w:tplc="074426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6A4202"/>
    <w:multiLevelType w:val="multilevel"/>
    <w:tmpl w:val="DEB209EC"/>
    <w:lvl w:ilvl="0">
      <w:start w:val="1"/>
      <w:numFmt w:val="lowerLetter"/>
      <w:lvlText w:val="%1)"/>
      <w:lvlJc w:val="left"/>
      <w:pPr>
        <w:ind w:left="720" w:hanging="360"/>
      </w:pPr>
      <w:rPr>
        <w:rFonts w:ascii="Arial" w:eastAsia="Arial" w:hAnsi="Arial" w:cs="Arial" w:hint="default"/>
        <w:b/>
        <w:sz w:val="22"/>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8C2CA3"/>
    <w:multiLevelType w:val="multilevel"/>
    <w:tmpl w:val="383EF42E"/>
    <w:lvl w:ilvl="0">
      <w:start w:val="1"/>
      <w:numFmt w:val="lowerLetter"/>
      <w:lvlText w:val="%1)"/>
      <w:lvlJc w:val="left"/>
      <w:pPr>
        <w:ind w:left="720" w:hanging="360"/>
      </w:pPr>
      <w:rPr>
        <w:rFonts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CB53B0"/>
    <w:multiLevelType w:val="hybridMultilevel"/>
    <w:tmpl w:val="E132D622"/>
    <w:lvl w:ilvl="0" w:tplc="7430D4B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8C331A"/>
    <w:multiLevelType w:val="multilevel"/>
    <w:tmpl w:val="919A271E"/>
    <w:lvl w:ilvl="0">
      <w:start w:val="1"/>
      <w:numFmt w:val="decimal"/>
      <w:lvlText w:val="%1."/>
      <w:lvlJc w:val="left"/>
      <w:pPr>
        <w:ind w:left="390" w:hanging="390"/>
      </w:pPr>
    </w:lvl>
    <w:lvl w:ilvl="1">
      <w:start w:val="1"/>
      <w:numFmt w:val="lowerLetter"/>
      <w:lvlText w:val="%2)"/>
      <w:lvlJc w:val="left"/>
      <w:pPr>
        <w:ind w:left="390" w:hanging="390"/>
      </w:pPr>
      <w:rPr>
        <w:rFonts w:ascii="Arial" w:eastAsia="Arial" w:hAnsi="Arial" w:cs="Arial" w:hint="default"/>
        <w:b/>
        <w:sz w:val="22"/>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CA431D8"/>
    <w:multiLevelType w:val="multilevel"/>
    <w:tmpl w:val="E9D2CDD8"/>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1A50C21"/>
    <w:multiLevelType w:val="hybridMultilevel"/>
    <w:tmpl w:val="95D82E40"/>
    <w:lvl w:ilvl="0" w:tplc="9F982BF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F96A3F"/>
    <w:multiLevelType w:val="multilevel"/>
    <w:tmpl w:val="329A99D8"/>
    <w:lvl w:ilvl="0">
      <w:start w:val="1"/>
      <w:numFmt w:val="lowerLetter"/>
      <w:lvlText w:val="%1)"/>
      <w:lvlJc w:val="left"/>
      <w:pPr>
        <w:ind w:left="720" w:hanging="360"/>
      </w:pPr>
      <w:rPr>
        <w:rFonts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E355E7"/>
    <w:multiLevelType w:val="multilevel"/>
    <w:tmpl w:val="195E6F30"/>
    <w:lvl w:ilvl="0">
      <w:start w:val="1"/>
      <w:numFmt w:val="lowerLetter"/>
      <w:lvlText w:val="%1)"/>
      <w:lvlJc w:val="left"/>
      <w:pPr>
        <w:ind w:left="720" w:hanging="360"/>
      </w:pPr>
      <w:rPr>
        <w:rFonts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316B3F"/>
    <w:multiLevelType w:val="multilevel"/>
    <w:tmpl w:val="B6848BFC"/>
    <w:lvl w:ilvl="0">
      <w:start w:val="1"/>
      <w:numFmt w:val="lowerLetter"/>
      <w:lvlText w:val="%1)"/>
      <w:lvlJc w:val="left"/>
      <w:pPr>
        <w:ind w:left="720" w:hanging="360"/>
      </w:pPr>
      <w:rPr>
        <w:rFonts w:ascii="Arial" w:eastAsia="Arial" w:hAnsi="Arial" w:cs="Arial" w:hint="default"/>
        <w:b/>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CCB271D"/>
    <w:multiLevelType w:val="multilevel"/>
    <w:tmpl w:val="79A63B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8D74973"/>
    <w:multiLevelType w:val="hybridMultilevel"/>
    <w:tmpl w:val="AFDE8E5E"/>
    <w:lvl w:ilvl="0" w:tplc="41F0FC1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8A6E81"/>
    <w:multiLevelType w:val="hybridMultilevel"/>
    <w:tmpl w:val="4F7013EC"/>
    <w:lvl w:ilvl="0" w:tplc="B2E0B49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7837EF"/>
    <w:multiLevelType w:val="multilevel"/>
    <w:tmpl w:val="EC9259F4"/>
    <w:lvl w:ilvl="0">
      <w:start w:val="1"/>
      <w:numFmt w:val="lowerLetter"/>
      <w:lvlText w:val="%1)"/>
      <w:lvlJc w:val="left"/>
      <w:pPr>
        <w:ind w:left="720" w:hanging="360"/>
      </w:pPr>
      <w:rPr>
        <w:rFonts w:ascii="Arial" w:eastAsia="Arial" w:hAnsi="Arial" w:cs="Arial"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CAE1259"/>
    <w:multiLevelType w:val="hybridMultilevel"/>
    <w:tmpl w:val="1C42709C"/>
    <w:lvl w:ilvl="0" w:tplc="A7FE298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42789D"/>
    <w:multiLevelType w:val="hybridMultilevel"/>
    <w:tmpl w:val="5D60CA6A"/>
    <w:lvl w:ilvl="0" w:tplc="FB3CE84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5E390B"/>
    <w:multiLevelType w:val="multilevel"/>
    <w:tmpl w:val="3416AFA4"/>
    <w:lvl w:ilvl="0">
      <w:start w:val="1"/>
      <w:numFmt w:val="upperRoman"/>
      <w:lvlText w:val="%1."/>
      <w:lvlJc w:val="right"/>
      <w:pPr>
        <w:ind w:left="720" w:hanging="360"/>
      </w:pPr>
      <w:rPr>
        <w:rFonts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80138E"/>
    <w:multiLevelType w:val="multilevel"/>
    <w:tmpl w:val="92344EF2"/>
    <w:lvl w:ilvl="0">
      <w:start w:val="1"/>
      <w:numFmt w:val="lowerLetter"/>
      <w:lvlText w:val="%1)"/>
      <w:lvlJc w:val="left"/>
      <w:pPr>
        <w:ind w:left="720" w:hanging="360"/>
      </w:pPr>
      <w:rPr>
        <w:rFonts w:ascii="Arial" w:eastAsia="Arial" w:hAnsi="Arial" w:cs="Arial"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BD85866"/>
    <w:multiLevelType w:val="hybridMultilevel"/>
    <w:tmpl w:val="C94AB0F8"/>
    <w:lvl w:ilvl="0" w:tplc="9760D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FE25AD9"/>
    <w:multiLevelType w:val="multilevel"/>
    <w:tmpl w:val="E9D2CDD8"/>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8"/>
  </w:num>
  <w:num w:numId="2">
    <w:abstractNumId w:val="19"/>
  </w:num>
  <w:num w:numId="3">
    <w:abstractNumId w:val="13"/>
  </w:num>
  <w:num w:numId="4">
    <w:abstractNumId w:val="26"/>
  </w:num>
  <w:num w:numId="5">
    <w:abstractNumId w:val="10"/>
  </w:num>
  <w:num w:numId="6">
    <w:abstractNumId w:val="6"/>
  </w:num>
  <w:num w:numId="7">
    <w:abstractNumId w:val="18"/>
  </w:num>
  <w:num w:numId="8">
    <w:abstractNumId w:val="22"/>
  </w:num>
  <w:num w:numId="9">
    <w:abstractNumId w:val="1"/>
  </w:num>
  <w:num w:numId="10">
    <w:abstractNumId w:val="17"/>
  </w:num>
  <w:num w:numId="11">
    <w:abstractNumId w:val="7"/>
  </w:num>
  <w:num w:numId="12">
    <w:abstractNumId w:val="8"/>
  </w:num>
  <w:num w:numId="13">
    <w:abstractNumId w:val="2"/>
  </w:num>
  <w:num w:numId="14">
    <w:abstractNumId w:val="24"/>
  </w:num>
  <w:num w:numId="15">
    <w:abstractNumId w:val="21"/>
  </w:num>
  <w:num w:numId="16">
    <w:abstractNumId w:val="12"/>
  </w:num>
  <w:num w:numId="17">
    <w:abstractNumId w:val="0"/>
  </w:num>
  <w:num w:numId="18">
    <w:abstractNumId w:val="14"/>
  </w:num>
  <w:num w:numId="19">
    <w:abstractNumId w:val="27"/>
  </w:num>
  <w:num w:numId="20">
    <w:abstractNumId w:val="16"/>
  </w:num>
  <w:num w:numId="21">
    <w:abstractNumId w:val="25"/>
  </w:num>
  <w:num w:numId="22">
    <w:abstractNumId w:val="11"/>
  </w:num>
  <w:num w:numId="23">
    <w:abstractNumId w:val="15"/>
  </w:num>
  <w:num w:numId="24">
    <w:abstractNumId w:val="23"/>
  </w:num>
  <w:num w:numId="25">
    <w:abstractNumId w:val="3"/>
  </w:num>
  <w:num w:numId="26">
    <w:abstractNumId w:val="9"/>
  </w:num>
  <w:num w:numId="27">
    <w:abstractNumId w:val="20"/>
  </w:num>
  <w:num w:numId="28">
    <w:abstractNumId w:val="5"/>
  </w:num>
  <w:num w:numId="29">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1A"/>
    <w:rsid w:val="00021D12"/>
    <w:rsid w:val="00034A8C"/>
    <w:rsid w:val="00047C5F"/>
    <w:rsid w:val="00072E59"/>
    <w:rsid w:val="00080A9E"/>
    <w:rsid w:val="0008739E"/>
    <w:rsid w:val="00087915"/>
    <w:rsid w:val="000A2418"/>
    <w:rsid w:val="000C5D2D"/>
    <w:rsid w:val="000C79BB"/>
    <w:rsid w:val="001071AD"/>
    <w:rsid w:val="00115E0F"/>
    <w:rsid w:val="0011781C"/>
    <w:rsid w:val="001208BE"/>
    <w:rsid w:val="00122D7B"/>
    <w:rsid w:val="00150F00"/>
    <w:rsid w:val="0015109D"/>
    <w:rsid w:val="00163A82"/>
    <w:rsid w:val="00164CBF"/>
    <w:rsid w:val="00187963"/>
    <w:rsid w:val="001B6A0E"/>
    <w:rsid w:val="001C3BF7"/>
    <w:rsid w:val="001F7D9B"/>
    <w:rsid w:val="00200501"/>
    <w:rsid w:val="00200E8B"/>
    <w:rsid w:val="00263A3F"/>
    <w:rsid w:val="00276753"/>
    <w:rsid w:val="002801D1"/>
    <w:rsid w:val="00280716"/>
    <w:rsid w:val="002B0591"/>
    <w:rsid w:val="002B68F1"/>
    <w:rsid w:val="002D413B"/>
    <w:rsid w:val="003012A7"/>
    <w:rsid w:val="0030147F"/>
    <w:rsid w:val="0030672C"/>
    <w:rsid w:val="003142F1"/>
    <w:rsid w:val="0033617D"/>
    <w:rsid w:val="00354972"/>
    <w:rsid w:val="00356A84"/>
    <w:rsid w:val="00397B31"/>
    <w:rsid w:val="003A0ED7"/>
    <w:rsid w:val="003B62FB"/>
    <w:rsid w:val="003C207F"/>
    <w:rsid w:val="00402A1A"/>
    <w:rsid w:val="004040DC"/>
    <w:rsid w:val="0040504B"/>
    <w:rsid w:val="004150A5"/>
    <w:rsid w:val="00436837"/>
    <w:rsid w:val="00436BE7"/>
    <w:rsid w:val="004401DF"/>
    <w:rsid w:val="004453A6"/>
    <w:rsid w:val="00460B26"/>
    <w:rsid w:val="00465391"/>
    <w:rsid w:val="00473BD3"/>
    <w:rsid w:val="0048174A"/>
    <w:rsid w:val="00487685"/>
    <w:rsid w:val="004978E7"/>
    <w:rsid w:val="004A50D1"/>
    <w:rsid w:val="004B17C0"/>
    <w:rsid w:val="004B39E8"/>
    <w:rsid w:val="004B784B"/>
    <w:rsid w:val="004E6509"/>
    <w:rsid w:val="0051283A"/>
    <w:rsid w:val="00515184"/>
    <w:rsid w:val="00540EDB"/>
    <w:rsid w:val="0054116B"/>
    <w:rsid w:val="0055426F"/>
    <w:rsid w:val="00561389"/>
    <w:rsid w:val="00582235"/>
    <w:rsid w:val="005A04E2"/>
    <w:rsid w:val="005B181D"/>
    <w:rsid w:val="005B3EDC"/>
    <w:rsid w:val="005B52A6"/>
    <w:rsid w:val="005C2E67"/>
    <w:rsid w:val="005D33E3"/>
    <w:rsid w:val="00604E81"/>
    <w:rsid w:val="0061722D"/>
    <w:rsid w:val="0062691B"/>
    <w:rsid w:val="00627E36"/>
    <w:rsid w:val="006349D3"/>
    <w:rsid w:val="0064082C"/>
    <w:rsid w:val="00640AC1"/>
    <w:rsid w:val="0064690C"/>
    <w:rsid w:val="00670A9D"/>
    <w:rsid w:val="00671F91"/>
    <w:rsid w:val="0067423F"/>
    <w:rsid w:val="00677DA4"/>
    <w:rsid w:val="006816E9"/>
    <w:rsid w:val="00681C91"/>
    <w:rsid w:val="00682E84"/>
    <w:rsid w:val="0069488D"/>
    <w:rsid w:val="006B6090"/>
    <w:rsid w:val="006F0966"/>
    <w:rsid w:val="007101FF"/>
    <w:rsid w:val="00737153"/>
    <w:rsid w:val="0073769E"/>
    <w:rsid w:val="00753EEE"/>
    <w:rsid w:val="007566FB"/>
    <w:rsid w:val="00766D9C"/>
    <w:rsid w:val="00767F77"/>
    <w:rsid w:val="00784165"/>
    <w:rsid w:val="00785D1B"/>
    <w:rsid w:val="007911E7"/>
    <w:rsid w:val="00797980"/>
    <w:rsid w:val="007A24A4"/>
    <w:rsid w:val="007C1EE5"/>
    <w:rsid w:val="007D56D3"/>
    <w:rsid w:val="007E44AC"/>
    <w:rsid w:val="007E7C4C"/>
    <w:rsid w:val="007F07D2"/>
    <w:rsid w:val="007F60E8"/>
    <w:rsid w:val="0081041D"/>
    <w:rsid w:val="00811C83"/>
    <w:rsid w:val="00812D57"/>
    <w:rsid w:val="00815E1D"/>
    <w:rsid w:val="00823630"/>
    <w:rsid w:val="00874ABE"/>
    <w:rsid w:val="0089447E"/>
    <w:rsid w:val="008A5825"/>
    <w:rsid w:val="008C234D"/>
    <w:rsid w:val="008C2448"/>
    <w:rsid w:val="008D22DF"/>
    <w:rsid w:val="008E48C1"/>
    <w:rsid w:val="008F4385"/>
    <w:rsid w:val="00901C64"/>
    <w:rsid w:val="00924E77"/>
    <w:rsid w:val="0093251D"/>
    <w:rsid w:val="009426D8"/>
    <w:rsid w:val="009506C4"/>
    <w:rsid w:val="009667A2"/>
    <w:rsid w:val="009722BD"/>
    <w:rsid w:val="00972949"/>
    <w:rsid w:val="009807EB"/>
    <w:rsid w:val="00984B0B"/>
    <w:rsid w:val="00985D97"/>
    <w:rsid w:val="009929E5"/>
    <w:rsid w:val="00994751"/>
    <w:rsid w:val="0099515E"/>
    <w:rsid w:val="009A3F71"/>
    <w:rsid w:val="009D22E3"/>
    <w:rsid w:val="009D29D2"/>
    <w:rsid w:val="009E092E"/>
    <w:rsid w:val="00A01302"/>
    <w:rsid w:val="00A0306C"/>
    <w:rsid w:val="00A05022"/>
    <w:rsid w:val="00A37803"/>
    <w:rsid w:val="00A421C2"/>
    <w:rsid w:val="00A4498B"/>
    <w:rsid w:val="00A559D5"/>
    <w:rsid w:val="00A65BAB"/>
    <w:rsid w:val="00A71791"/>
    <w:rsid w:val="00A756DC"/>
    <w:rsid w:val="00A756E0"/>
    <w:rsid w:val="00A76A76"/>
    <w:rsid w:val="00A87C4B"/>
    <w:rsid w:val="00A90F0D"/>
    <w:rsid w:val="00A92DF2"/>
    <w:rsid w:val="00AD4481"/>
    <w:rsid w:val="00AE6506"/>
    <w:rsid w:val="00AF1741"/>
    <w:rsid w:val="00B04F46"/>
    <w:rsid w:val="00B1093A"/>
    <w:rsid w:val="00B1217B"/>
    <w:rsid w:val="00B169FC"/>
    <w:rsid w:val="00B23E60"/>
    <w:rsid w:val="00B3339E"/>
    <w:rsid w:val="00B455F2"/>
    <w:rsid w:val="00B51BDC"/>
    <w:rsid w:val="00B6429A"/>
    <w:rsid w:val="00B908DA"/>
    <w:rsid w:val="00B91842"/>
    <w:rsid w:val="00BB1609"/>
    <w:rsid w:val="00BB42F7"/>
    <w:rsid w:val="00BB631F"/>
    <w:rsid w:val="00BC1CBB"/>
    <w:rsid w:val="00BD466E"/>
    <w:rsid w:val="00BE14FD"/>
    <w:rsid w:val="00BF3340"/>
    <w:rsid w:val="00C06243"/>
    <w:rsid w:val="00C174D2"/>
    <w:rsid w:val="00C177C2"/>
    <w:rsid w:val="00C2412F"/>
    <w:rsid w:val="00C35672"/>
    <w:rsid w:val="00C46699"/>
    <w:rsid w:val="00C47BEC"/>
    <w:rsid w:val="00C57317"/>
    <w:rsid w:val="00C924C9"/>
    <w:rsid w:val="00CA404D"/>
    <w:rsid w:val="00CA4405"/>
    <w:rsid w:val="00CA7023"/>
    <w:rsid w:val="00CB1FC3"/>
    <w:rsid w:val="00CB3D05"/>
    <w:rsid w:val="00CF43BA"/>
    <w:rsid w:val="00CF4731"/>
    <w:rsid w:val="00CF648F"/>
    <w:rsid w:val="00D100D1"/>
    <w:rsid w:val="00D308E1"/>
    <w:rsid w:val="00D404FD"/>
    <w:rsid w:val="00D4476C"/>
    <w:rsid w:val="00D50415"/>
    <w:rsid w:val="00D63B57"/>
    <w:rsid w:val="00D644A6"/>
    <w:rsid w:val="00D6509B"/>
    <w:rsid w:val="00D703FA"/>
    <w:rsid w:val="00D835A4"/>
    <w:rsid w:val="00D835D0"/>
    <w:rsid w:val="00DA43AF"/>
    <w:rsid w:val="00DB0F14"/>
    <w:rsid w:val="00DB3DB9"/>
    <w:rsid w:val="00DC16BB"/>
    <w:rsid w:val="00DC7F5F"/>
    <w:rsid w:val="00DD7341"/>
    <w:rsid w:val="00DE43BF"/>
    <w:rsid w:val="00DF539B"/>
    <w:rsid w:val="00E027A6"/>
    <w:rsid w:val="00E05800"/>
    <w:rsid w:val="00E219FA"/>
    <w:rsid w:val="00E36193"/>
    <w:rsid w:val="00E36E01"/>
    <w:rsid w:val="00E565E5"/>
    <w:rsid w:val="00E64C1F"/>
    <w:rsid w:val="00E8039D"/>
    <w:rsid w:val="00E90F58"/>
    <w:rsid w:val="00ED7555"/>
    <w:rsid w:val="00EE257B"/>
    <w:rsid w:val="00EF29CC"/>
    <w:rsid w:val="00F04CA7"/>
    <w:rsid w:val="00F14C9B"/>
    <w:rsid w:val="00F17575"/>
    <w:rsid w:val="00F23F01"/>
    <w:rsid w:val="00F37814"/>
    <w:rsid w:val="00F524B9"/>
    <w:rsid w:val="00F61631"/>
    <w:rsid w:val="00F62A43"/>
    <w:rsid w:val="00F80D32"/>
    <w:rsid w:val="00F82A19"/>
    <w:rsid w:val="00F918BE"/>
    <w:rsid w:val="00FB0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2000"/>
  <w15:docId w15:val="{1668CB79-0C84-4B60-B7A8-CB322B2E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E8B"/>
  </w:style>
  <w:style w:type="paragraph" w:styleId="Ttulo1">
    <w:name w:val="heading 1"/>
    <w:basedOn w:val="Normal"/>
    <w:next w:val="Normal"/>
    <w:uiPriority w:val="9"/>
    <w:qFormat/>
    <w:rsid w:val="00200E8B"/>
    <w:pPr>
      <w:keepNext/>
      <w:keepLines/>
      <w:spacing w:before="480" w:after="120"/>
      <w:outlineLvl w:val="0"/>
    </w:pPr>
    <w:rPr>
      <w:b/>
      <w:sz w:val="48"/>
      <w:szCs w:val="48"/>
    </w:rPr>
  </w:style>
  <w:style w:type="paragraph" w:styleId="Ttulo2">
    <w:name w:val="heading 2"/>
    <w:basedOn w:val="Normal"/>
    <w:next w:val="Normal"/>
    <w:uiPriority w:val="9"/>
    <w:unhideWhenUsed/>
    <w:qFormat/>
    <w:rsid w:val="00200E8B"/>
    <w:pPr>
      <w:keepNext/>
      <w:keepLines/>
      <w:spacing w:before="360" w:after="80"/>
      <w:outlineLvl w:val="1"/>
    </w:pPr>
    <w:rPr>
      <w:b/>
      <w:sz w:val="36"/>
      <w:szCs w:val="36"/>
    </w:rPr>
  </w:style>
  <w:style w:type="paragraph" w:styleId="Ttulo3">
    <w:name w:val="heading 3"/>
    <w:basedOn w:val="Normal"/>
    <w:next w:val="Normal"/>
    <w:uiPriority w:val="9"/>
    <w:unhideWhenUsed/>
    <w:qFormat/>
    <w:rsid w:val="00200E8B"/>
    <w:pPr>
      <w:keepNext/>
      <w:keepLines/>
      <w:spacing w:before="280" w:after="80"/>
      <w:outlineLvl w:val="2"/>
    </w:pPr>
    <w:rPr>
      <w:b/>
      <w:sz w:val="28"/>
      <w:szCs w:val="28"/>
    </w:rPr>
  </w:style>
  <w:style w:type="paragraph" w:styleId="Ttulo4">
    <w:name w:val="heading 4"/>
    <w:basedOn w:val="Normal"/>
    <w:next w:val="Normal"/>
    <w:uiPriority w:val="9"/>
    <w:unhideWhenUsed/>
    <w:qFormat/>
    <w:rsid w:val="00200E8B"/>
    <w:pPr>
      <w:keepNext/>
      <w:keepLines/>
      <w:spacing w:before="240" w:after="40"/>
      <w:outlineLvl w:val="3"/>
    </w:pPr>
    <w:rPr>
      <w:b/>
      <w:sz w:val="24"/>
      <w:szCs w:val="24"/>
    </w:rPr>
  </w:style>
  <w:style w:type="paragraph" w:styleId="Ttulo5">
    <w:name w:val="heading 5"/>
    <w:basedOn w:val="Normal"/>
    <w:next w:val="Normal"/>
    <w:link w:val="Ttulo5Car"/>
    <w:uiPriority w:val="9"/>
    <w:unhideWhenUsed/>
    <w:qFormat/>
    <w:rsid w:val="00C6672C"/>
    <w:pPr>
      <w:spacing w:before="240" w:after="60" w:line="240" w:lineRule="auto"/>
      <w:outlineLvl w:val="4"/>
    </w:pPr>
    <w:rPr>
      <w:rFonts w:eastAsia="Times New Roman" w:cs="Times New Roman"/>
      <w:b/>
      <w:bCs/>
      <w:i/>
      <w:iCs/>
      <w:sz w:val="26"/>
      <w:szCs w:val="26"/>
      <w:lang w:eastAsia="es-ES"/>
    </w:rPr>
  </w:style>
  <w:style w:type="paragraph" w:styleId="Ttulo6">
    <w:name w:val="heading 6"/>
    <w:basedOn w:val="Normal"/>
    <w:next w:val="Normal"/>
    <w:uiPriority w:val="9"/>
    <w:semiHidden/>
    <w:unhideWhenUsed/>
    <w:qFormat/>
    <w:rsid w:val="00200E8B"/>
    <w:pPr>
      <w:keepNext/>
      <w:keepLines/>
      <w:spacing w:before="200" w:after="40"/>
      <w:outlineLvl w:val="5"/>
    </w:pPr>
    <w:rPr>
      <w:b/>
      <w:sz w:val="20"/>
      <w:szCs w:val="20"/>
    </w:rPr>
  </w:style>
  <w:style w:type="paragraph" w:styleId="Ttulo9">
    <w:name w:val="heading 9"/>
    <w:basedOn w:val="Normal"/>
    <w:next w:val="Normal"/>
    <w:link w:val="Ttulo9Car"/>
    <w:uiPriority w:val="9"/>
    <w:semiHidden/>
    <w:unhideWhenUsed/>
    <w:qFormat/>
    <w:rsid w:val="00C6672C"/>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00E8B"/>
    <w:tblPr>
      <w:tblCellMar>
        <w:top w:w="0" w:type="dxa"/>
        <w:left w:w="0" w:type="dxa"/>
        <w:bottom w:w="0" w:type="dxa"/>
        <w:right w:w="0" w:type="dxa"/>
      </w:tblCellMar>
    </w:tblPr>
  </w:style>
  <w:style w:type="paragraph" w:styleId="Ttulo">
    <w:name w:val="Title"/>
    <w:basedOn w:val="Normal"/>
    <w:next w:val="Normal"/>
    <w:uiPriority w:val="10"/>
    <w:qFormat/>
    <w:rsid w:val="00200E8B"/>
    <w:pPr>
      <w:keepNext/>
      <w:keepLines/>
      <w:spacing w:before="480" w:after="120"/>
    </w:pPr>
    <w:rPr>
      <w:b/>
      <w:sz w:val="72"/>
      <w:szCs w:val="72"/>
    </w:rPr>
  </w:style>
  <w:style w:type="character" w:customStyle="1" w:styleId="Ttulo5Car">
    <w:name w:val="Título 5 Car"/>
    <w:basedOn w:val="Fuentedeprrafopredeter"/>
    <w:link w:val="Ttulo5"/>
    <w:rsid w:val="00C6672C"/>
    <w:rPr>
      <w:rFonts w:ascii="Calibri" w:eastAsia="Times New Roman" w:hAnsi="Calibri" w:cs="Times New Roman"/>
      <w:b/>
      <w:bCs/>
      <w:i/>
      <w:iCs/>
      <w:sz w:val="26"/>
      <w:szCs w:val="26"/>
      <w:lang w:eastAsia="es-ES"/>
    </w:rPr>
  </w:style>
  <w:style w:type="character" w:customStyle="1" w:styleId="Ttulo9Car">
    <w:name w:val="Título 9 Car"/>
    <w:basedOn w:val="Fuentedeprrafopredeter"/>
    <w:link w:val="Ttulo9"/>
    <w:uiPriority w:val="9"/>
    <w:semiHidden/>
    <w:rsid w:val="00C6672C"/>
    <w:rPr>
      <w:rFonts w:asciiTheme="majorHAnsi" w:eastAsiaTheme="majorEastAsia" w:hAnsiTheme="majorHAnsi" w:cstheme="majorBidi"/>
      <w:i/>
      <w:iCs/>
      <w:color w:val="272727" w:themeColor="text1" w:themeTint="D8"/>
      <w:sz w:val="21"/>
      <w:szCs w:val="21"/>
      <w:lang w:eastAsia="es-ES"/>
    </w:rPr>
  </w:style>
  <w:style w:type="numbering" w:customStyle="1" w:styleId="Sinlista1">
    <w:name w:val="Sin lista1"/>
    <w:next w:val="Sinlista"/>
    <w:uiPriority w:val="99"/>
    <w:semiHidden/>
    <w:unhideWhenUsed/>
    <w:rsid w:val="00C6672C"/>
  </w:style>
  <w:style w:type="paragraph" w:styleId="Piedepgina">
    <w:name w:val="footer"/>
    <w:basedOn w:val="Normal"/>
    <w:link w:val="PiedepginaCar"/>
    <w:uiPriority w:val="99"/>
    <w:unhideWhenUsed/>
    <w:rsid w:val="00C6672C"/>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C6672C"/>
    <w:rPr>
      <w:rFonts w:ascii="Times New Roman" w:eastAsia="Times New Roman" w:hAnsi="Times New Roman" w:cs="Times New Roman"/>
      <w:sz w:val="20"/>
      <w:szCs w:val="20"/>
      <w:lang w:eastAsia="es-ES"/>
    </w:rPr>
  </w:style>
  <w:style w:type="paragraph" w:styleId="Prrafodelista">
    <w:name w:val="List Paragraph"/>
    <w:basedOn w:val="Normal"/>
    <w:link w:val="PrrafodelistaCar"/>
    <w:uiPriority w:val="34"/>
    <w:qFormat/>
    <w:rsid w:val="00C6672C"/>
    <w:pPr>
      <w:spacing w:after="0" w:line="240" w:lineRule="auto"/>
      <w:ind w:left="720"/>
      <w:contextualSpacing/>
    </w:pPr>
    <w:rPr>
      <w:rFonts w:ascii="Times New Roman" w:eastAsia="Times New Roman" w:hAnsi="Times New Roman" w:cs="Times New Roman"/>
      <w:sz w:val="20"/>
      <w:szCs w:val="20"/>
      <w:lang w:eastAsia="es-ES"/>
    </w:rPr>
  </w:style>
  <w:style w:type="table" w:styleId="Tablaconcuadrcula">
    <w:name w:val="Table Grid"/>
    <w:basedOn w:val="Tablanormal"/>
    <w:uiPriority w:val="39"/>
    <w:rsid w:val="00C667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6672C"/>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C6672C"/>
    <w:rPr>
      <w:rFonts w:ascii="Times New Roman" w:eastAsia="Times New Roman" w:hAnsi="Times New Roman" w:cs="Times New Roman"/>
      <w:sz w:val="16"/>
      <w:szCs w:val="16"/>
      <w:lang w:eastAsia="es-ES"/>
    </w:rPr>
  </w:style>
  <w:style w:type="character" w:customStyle="1" w:styleId="PrrafodelistaCar">
    <w:name w:val="Párrafo de lista Car"/>
    <w:basedOn w:val="Fuentedeprrafopredeter"/>
    <w:link w:val="Prrafodelista"/>
    <w:uiPriority w:val="34"/>
    <w:rsid w:val="00C6672C"/>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C6672C"/>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C6672C"/>
    <w:rPr>
      <w:rFonts w:ascii="Times New Roman" w:eastAsia="Times New Roman" w:hAnsi="Times New Roman" w:cs="Times New Roman"/>
      <w:sz w:val="20"/>
      <w:szCs w:val="20"/>
      <w:lang w:eastAsia="es-ES"/>
    </w:rPr>
  </w:style>
  <w:style w:type="character" w:styleId="Nmerodepgina">
    <w:name w:val="page number"/>
    <w:basedOn w:val="Fuentedeprrafopredeter"/>
    <w:rsid w:val="00C6672C"/>
  </w:style>
  <w:style w:type="paragraph" w:styleId="Textodeglobo">
    <w:name w:val="Balloon Text"/>
    <w:basedOn w:val="Normal"/>
    <w:link w:val="TextodegloboCar"/>
    <w:uiPriority w:val="99"/>
    <w:semiHidden/>
    <w:unhideWhenUsed/>
    <w:rsid w:val="00C6672C"/>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C6672C"/>
    <w:rPr>
      <w:rFonts w:ascii="Segoe UI" w:eastAsia="Times New Roman" w:hAnsi="Segoe UI" w:cs="Segoe UI"/>
      <w:sz w:val="18"/>
      <w:szCs w:val="18"/>
      <w:lang w:eastAsia="es-ES"/>
    </w:rPr>
  </w:style>
  <w:style w:type="character" w:styleId="Textodelmarcadordeposicin">
    <w:name w:val="Placeholder Text"/>
    <w:basedOn w:val="Fuentedeprrafopredeter"/>
    <w:uiPriority w:val="99"/>
    <w:semiHidden/>
    <w:rsid w:val="00C6672C"/>
    <w:rPr>
      <w:color w:val="808080"/>
    </w:rPr>
  </w:style>
  <w:style w:type="character" w:styleId="Refdecomentario">
    <w:name w:val="annotation reference"/>
    <w:basedOn w:val="Fuentedeprrafopredeter"/>
    <w:uiPriority w:val="99"/>
    <w:semiHidden/>
    <w:unhideWhenUsed/>
    <w:rsid w:val="00C6672C"/>
    <w:rPr>
      <w:sz w:val="16"/>
      <w:szCs w:val="16"/>
    </w:rPr>
  </w:style>
  <w:style w:type="paragraph" w:styleId="Textocomentario">
    <w:name w:val="annotation text"/>
    <w:basedOn w:val="Normal"/>
    <w:link w:val="TextocomentarioCar"/>
    <w:uiPriority w:val="99"/>
    <w:unhideWhenUsed/>
    <w:rsid w:val="00C6672C"/>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C6672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6672C"/>
    <w:rPr>
      <w:b/>
      <w:bCs/>
    </w:rPr>
  </w:style>
  <w:style w:type="character" w:customStyle="1" w:styleId="AsuntodelcomentarioCar">
    <w:name w:val="Asunto del comentario Car"/>
    <w:basedOn w:val="TextocomentarioCar"/>
    <w:link w:val="Asuntodelcomentario"/>
    <w:uiPriority w:val="99"/>
    <w:semiHidden/>
    <w:rsid w:val="00C6672C"/>
    <w:rPr>
      <w:rFonts w:ascii="Times New Roman" w:eastAsia="Times New Roman" w:hAnsi="Times New Roman" w:cs="Times New Roman"/>
      <w:b/>
      <w:bCs/>
      <w:sz w:val="20"/>
      <w:szCs w:val="20"/>
      <w:lang w:eastAsia="es-ES"/>
    </w:rPr>
  </w:style>
  <w:style w:type="paragraph" w:styleId="Revisin">
    <w:name w:val="Revision"/>
    <w:hidden/>
    <w:uiPriority w:val="99"/>
    <w:semiHidden/>
    <w:rsid w:val="00C6672C"/>
    <w:pPr>
      <w:spacing w:after="0" w:line="240" w:lineRule="auto"/>
    </w:pPr>
    <w:rPr>
      <w:rFonts w:ascii="Times New Roman" w:eastAsia="Times New Roman" w:hAnsi="Times New Roman" w:cs="Times New Roman"/>
      <w:sz w:val="20"/>
      <w:szCs w:val="20"/>
      <w:lang w:eastAsia="es-ES"/>
    </w:rPr>
  </w:style>
  <w:style w:type="paragraph" w:customStyle="1" w:styleId="m3282524570950634043m-4841862432688525770gmail-m-1162927377603082444m4419831626157777172m1270950532934341124gmail-m-8280527840811257019gmail-msonospacing">
    <w:name w:val="m_3282524570950634043m_-4841862432688525770gmail-m_-1162927377603082444m_4419831626157777172m_1270950532934341124gmail-m-8280527840811257019gmail-msonospacing"/>
    <w:basedOn w:val="Normal"/>
    <w:rsid w:val="00C6672C"/>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semiHidden/>
    <w:unhideWhenUsed/>
    <w:rsid w:val="00C6672C"/>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C6672C"/>
    <w:rPr>
      <w:rFonts w:ascii="Times New Roman" w:eastAsia="Times New Roman" w:hAnsi="Times New Roman" w:cs="Times New Roman"/>
      <w:sz w:val="20"/>
      <w:szCs w:val="20"/>
      <w:lang w:eastAsia="es-ES"/>
    </w:rPr>
  </w:style>
  <w:style w:type="character" w:styleId="nfasis">
    <w:name w:val="Emphasis"/>
    <w:basedOn w:val="Fuentedeprrafopredeter"/>
    <w:uiPriority w:val="20"/>
    <w:qFormat/>
    <w:rsid w:val="00C6672C"/>
    <w:rPr>
      <w:i/>
      <w:iCs/>
    </w:rPr>
  </w:style>
  <w:style w:type="paragraph" w:styleId="Subttulo">
    <w:name w:val="Subtitle"/>
    <w:basedOn w:val="Normal"/>
    <w:next w:val="Normal"/>
    <w:link w:val="SubttuloCar"/>
    <w:uiPriority w:val="11"/>
    <w:qFormat/>
    <w:rsid w:val="00200E8B"/>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C6672C"/>
    <w:rPr>
      <w:rFonts w:ascii="Georgia" w:eastAsia="Georgia" w:hAnsi="Georgia" w:cs="Georgia"/>
      <w:i/>
      <w:color w:val="666666"/>
      <w:sz w:val="48"/>
      <w:szCs w:val="48"/>
    </w:rPr>
  </w:style>
  <w:style w:type="character" w:styleId="Hipervnculo">
    <w:name w:val="Hyperlink"/>
    <w:basedOn w:val="Fuentedeprrafopredeter"/>
    <w:uiPriority w:val="99"/>
    <w:unhideWhenUsed/>
    <w:rsid w:val="00C6672C"/>
    <w:rPr>
      <w:color w:val="0563C1" w:themeColor="hyperlink"/>
      <w:u w:val="single"/>
    </w:rPr>
  </w:style>
  <w:style w:type="paragraph" w:styleId="NormalWeb">
    <w:name w:val="Normal (Web)"/>
    <w:basedOn w:val="Normal"/>
    <w:uiPriority w:val="99"/>
    <w:unhideWhenUsed/>
    <w:rsid w:val="00C6672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6672C"/>
    <w:rPr>
      <w:b/>
      <w:bCs/>
    </w:rPr>
  </w:style>
  <w:style w:type="table" w:customStyle="1" w:styleId="a">
    <w:basedOn w:val="TableNormal"/>
    <w:rsid w:val="00200E8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rsid w:val="00200E8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rsid w:val="00200E8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rsid w:val="00200E8B"/>
    <w:tblPr>
      <w:tblStyleRowBandSize w:val="1"/>
      <w:tblStyleColBandSize w:val="1"/>
      <w:tblCellMar>
        <w:left w:w="70" w:type="dxa"/>
        <w:right w:w="70" w:type="dxa"/>
      </w:tblCellMar>
    </w:tblPr>
  </w:style>
  <w:style w:type="table" w:customStyle="1" w:styleId="a3">
    <w:basedOn w:val="TableNormal"/>
    <w:rsid w:val="00200E8B"/>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
    <w:rsid w:val="00200E8B"/>
    <w:tblPr>
      <w:tblStyleRowBandSize w:val="1"/>
      <w:tblStyleColBandSize w:val="1"/>
      <w:tblCellMar>
        <w:left w:w="70" w:type="dxa"/>
        <w:right w:w="70" w:type="dxa"/>
      </w:tblCellMar>
    </w:tblPr>
  </w:style>
  <w:style w:type="table" w:customStyle="1" w:styleId="a5">
    <w:basedOn w:val="TableNormal"/>
    <w:rsid w:val="00200E8B"/>
    <w:tblPr>
      <w:tblStyleRowBandSize w:val="1"/>
      <w:tblStyleColBandSize w:val="1"/>
      <w:tblCellMar>
        <w:left w:w="70" w:type="dxa"/>
        <w:right w:w="70" w:type="dxa"/>
      </w:tblCellMar>
    </w:tblPr>
  </w:style>
  <w:style w:type="table" w:customStyle="1" w:styleId="a6">
    <w:basedOn w:val="TableNormal"/>
    <w:rsid w:val="00200E8B"/>
    <w:tblPr>
      <w:tblStyleRowBandSize w:val="1"/>
      <w:tblStyleColBandSize w:val="1"/>
      <w:tblCellMar>
        <w:left w:w="70" w:type="dxa"/>
        <w:right w:w="70" w:type="dxa"/>
      </w:tblCellMar>
    </w:tblPr>
  </w:style>
  <w:style w:type="table" w:customStyle="1" w:styleId="a7">
    <w:basedOn w:val="TableNormal"/>
    <w:rsid w:val="00200E8B"/>
    <w:tblPr>
      <w:tblStyleRowBandSize w:val="1"/>
      <w:tblStyleColBandSize w:val="1"/>
      <w:tblCellMar>
        <w:left w:w="115" w:type="dxa"/>
        <w:right w:w="115" w:type="dxa"/>
      </w:tblCellMar>
    </w:tblPr>
  </w:style>
  <w:style w:type="table" w:customStyle="1" w:styleId="a8">
    <w:basedOn w:val="TableNormal"/>
    <w:rsid w:val="00200E8B"/>
    <w:tblPr>
      <w:tblStyleRowBandSize w:val="1"/>
      <w:tblStyleColBandSize w:val="1"/>
      <w:tblCellMar>
        <w:left w:w="70" w:type="dxa"/>
        <w:right w:w="70" w:type="dxa"/>
      </w:tblCellMar>
    </w:tblPr>
  </w:style>
  <w:style w:type="paragraph" w:styleId="Sinespaciado">
    <w:name w:val="No Spacing"/>
    <w:aliases w:val="titulos"/>
    <w:uiPriority w:val="1"/>
    <w:qFormat/>
    <w:rsid w:val="00670A9D"/>
    <w:pPr>
      <w:spacing w:after="0" w:line="240" w:lineRule="auto"/>
      <w:jc w:val="center"/>
    </w:pPr>
    <w:rPr>
      <w:rFonts w:ascii="Arial" w:eastAsiaTheme="minorHAnsi" w:hAnsi="Arial" w:cstheme="minorBidi"/>
      <w:b/>
      <w:sz w:val="24"/>
      <w:lang w:eastAsia="en-US"/>
    </w:rPr>
  </w:style>
  <w:style w:type="paragraph" w:customStyle="1" w:styleId="Default">
    <w:name w:val="Default"/>
    <w:basedOn w:val="Normal"/>
    <w:rsid w:val="00670A9D"/>
    <w:pPr>
      <w:autoSpaceDE w:val="0"/>
      <w:autoSpaceDN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6300">
      <w:bodyDiv w:val="1"/>
      <w:marLeft w:val="0"/>
      <w:marRight w:val="0"/>
      <w:marTop w:val="0"/>
      <w:marBottom w:val="0"/>
      <w:divBdr>
        <w:top w:val="none" w:sz="0" w:space="0" w:color="auto"/>
        <w:left w:val="none" w:sz="0" w:space="0" w:color="auto"/>
        <w:bottom w:val="none" w:sz="0" w:space="0" w:color="auto"/>
        <w:right w:val="none" w:sz="0" w:space="0" w:color="auto"/>
      </w:divBdr>
    </w:div>
    <w:div w:id="1375038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EbZfcFpqZjl8XvTm9FsDRJWwQ==">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B0D57F-4D18-44BE-BC4B-C3B88DA1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8021</Words>
  <Characters>44118</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Viridiana Pimentel Sánchez</dc:creator>
  <cp:lastModifiedBy>Erendira Aguado Moreno</cp:lastModifiedBy>
  <cp:revision>7</cp:revision>
  <cp:lastPrinted>2023-01-09T16:38:00Z</cp:lastPrinted>
  <dcterms:created xsi:type="dcterms:W3CDTF">2022-11-23T17:20:00Z</dcterms:created>
  <dcterms:modified xsi:type="dcterms:W3CDTF">2023-01-09T17:21:00Z</dcterms:modified>
</cp:coreProperties>
</file>